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E7E9" w14:textId="14229620" w:rsidR="00671B43" w:rsidRPr="000704CC" w:rsidRDefault="000704CC" w:rsidP="000704CC">
      <w:pPr>
        <w:pStyle w:val="Heading1"/>
        <w:keepNext w:val="0"/>
        <w:keepLines w:val="0"/>
        <w:widowControl w:val="0"/>
        <w:spacing w:before="0" w:after="0" w:line="360" w:lineRule="auto"/>
        <w:jc w:val="center"/>
        <w:rPr>
          <w:b/>
          <w:bCs/>
          <w:sz w:val="24"/>
          <w:szCs w:val="24"/>
          <w:u w:val="single"/>
        </w:rPr>
      </w:pPr>
      <w:r w:rsidRPr="000704CC">
        <w:rPr>
          <w:b/>
          <w:bCs/>
          <w:sz w:val="24"/>
          <w:szCs w:val="24"/>
          <w:u w:val="single"/>
        </w:rPr>
        <w:t>NATIONAL SELF-CARE GUIDE FOR PEOPLE LIVING WITH HIV IN KENYA</w:t>
      </w:r>
      <w:r>
        <w:rPr>
          <w:b/>
          <w:bCs/>
          <w:sz w:val="24"/>
          <w:szCs w:val="24"/>
          <w:u w:val="single"/>
        </w:rPr>
        <w:t>-A COMMUNITY’S PERSPECTIVE</w:t>
      </w:r>
    </w:p>
    <w:p w14:paraId="19D76684" w14:textId="77777777" w:rsidR="00671B43" w:rsidRDefault="00671B43">
      <w:pPr>
        <w:widowControl w:val="0"/>
        <w:spacing w:line="360" w:lineRule="auto"/>
        <w:jc w:val="both"/>
        <w:rPr>
          <w:sz w:val="24"/>
          <w:szCs w:val="24"/>
        </w:rPr>
      </w:pPr>
    </w:p>
    <w:p w14:paraId="7784939E" w14:textId="77777777" w:rsidR="00671B43" w:rsidRDefault="000704CC">
      <w:pPr>
        <w:pStyle w:val="Heading1"/>
        <w:keepNext w:val="0"/>
        <w:keepLines w:val="0"/>
        <w:widowControl w:val="0"/>
        <w:spacing w:before="0" w:after="0" w:line="360" w:lineRule="auto"/>
        <w:jc w:val="both"/>
        <w:rPr>
          <w:b/>
          <w:bCs/>
          <w:sz w:val="24"/>
          <w:szCs w:val="24"/>
        </w:rPr>
      </w:pPr>
      <w:bookmarkStart w:id="0" w:name="_pt4jh05tihfz" w:colFirst="0" w:colLast="0"/>
      <w:bookmarkEnd w:id="0"/>
      <w:r>
        <w:rPr>
          <w:b/>
          <w:bCs/>
          <w:sz w:val="24"/>
          <w:szCs w:val="24"/>
        </w:rPr>
        <w:t>Introduction</w:t>
      </w:r>
    </w:p>
    <w:p w14:paraId="3420010C" w14:textId="77777777" w:rsidR="00671B43" w:rsidRDefault="000704CC">
      <w:pPr>
        <w:widowControl w:val="0"/>
        <w:spacing w:line="360" w:lineRule="auto"/>
        <w:jc w:val="both"/>
        <w:rPr>
          <w:sz w:val="24"/>
          <w:szCs w:val="24"/>
        </w:rPr>
      </w:pPr>
      <w:r>
        <w:rPr>
          <w:sz w:val="24"/>
          <w:szCs w:val="24"/>
        </w:rPr>
        <w:t xml:space="preserve">The Validation and Co-Creation Workshop on the Development of a National Self-Care Guide for People Living with HIV (PLHIV) in Kenya was convened on 13th May 2026 at </w:t>
      </w:r>
      <w:proofErr w:type="spellStart"/>
      <w:r>
        <w:rPr>
          <w:sz w:val="24"/>
          <w:szCs w:val="24"/>
        </w:rPr>
        <w:t>Sarova</w:t>
      </w:r>
      <w:proofErr w:type="spellEnd"/>
      <w:r>
        <w:rPr>
          <w:sz w:val="24"/>
          <w:szCs w:val="24"/>
        </w:rPr>
        <w:t xml:space="preserve"> Stanley Hotel in Nairobi. The workshop brought together representative</w:t>
      </w:r>
      <w:r>
        <w:rPr>
          <w:sz w:val="24"/>
          <w:szCs w:val="24"/>
        </w:rPr>
        <w:t>s from ten counties, the Ministry of Health, NASCOP, UNAIDS, CDC-supported programs, implementing partners, PLHIV networks, key populations, adolescents and young people, healthcare providers, and community advocates. The meeting formed part of the broader</w:t>
      </w:r>
      <w:r>
        <w:rPr>
          <w:sz w:val="24"/>
          <w:szCs w:val="24"/>
        </w:rPr>
        <w:t xml:space="preserve"> </w:t>
      </w:r>
      <w:r>
        <w:rPr>
          <w:i/>
          <w:iCs/>
          <w:sz w:val="24"/>
          <w:szCs w:val="24"/>
        </w:rPr>
        <w:t>“My Health, My Responsibility”</w:t>
      </w:r>
      <w:r>
        <w:rPr>
          <w:sz w:val="24"/>
          <w:szCs w:val="24"/>
        </w:rPr>
        <w:t xml:space="preserve"> initiative aimed at strengthening self-care capacity among people living with HIV within Kenya’s evolving integrated healthcare system.</w:t>
      </w:r>
    </w:p>
    <w:p w14:paraId="4AD4EB85" w14:textId="77777777" w:rsidR="00671B43" w:rsidRDefault="000704CC">
      <w:pPr>
        <w:widowControl w:val="0"/>
        <w:spacing w:line="360" w:lineRule="auto"/>
        <w:jc w:val="both"/>
        <w:rPr>
          <w:sz w:val="24"/>
          <w:szCs w:val="24"/>
        </w:rPr>
      </w:pPr>
      <w:r>
        <w:rPr>
          <w:sz w:val="24"/>
          <w:szCs w:val="24"/>
        </w:rPr>
        <w:t xml:space="preserve">The workshop sought to validate findings from previous county consultative meetings and </w:t>
      </w:r>
      <w:r>
        <w:rPr>
          <w:sz w:val="24"/>
          <w:szCs w:val="24"/>
        </w:rPr>
        <w:t>co-create a practical, inclusive, community-</w:t>
      </w:r>
      <w:proofErr w:type="spellStart"/>
      <w:r>
        <w:rPr>
          <w:sz w:val="24"/>
          <w:szCs w:val="24"/>
        </w:rPr>
        <w:t>centered</w:t>
      </w:r>
      <w:proofErr w:type="spellEnd"/>
      <w:r>
        <w:rPr>
          <w:sz w:val="24"/>
          <w:szCs w:val="24"/>
        </w:rPr>
        <w:t>, and rights-based self-care guide for PLHIV in Kenya. The process recognized that HIV self-care extends beyond medication adherence to include mental health, emotional resilience, nutrition, psychosocial</w:t>
      </w:r>
      <w:r>
        <w:rPr>
          <w:sz w:val="24"/>
          <w:szCs w:val="24"/>
        </w:rPr>
        <w:t xml:space="preserve"> support, dignity, empowerment, social wellbeing, and economic stability.</w:t>
      </w:r>
    </w:p>
    <w:p w14:paraId="655C3610" w14:textId="77777777" w:rsidR="00671B43" w:rsidRDefault="000704CC">
      <w:pPr>
        <w:widowControl w:val="0"/>
        <w:spacing w:line="360" w:lineRule="auto"/>
        <w:jc w:val="both"/>
        <w:rPr>
          <w:sz w:val="24"/>
          <w:szCs w:val="24"/>
        </w:rPr>
      </w:pPr>
      <w:r>
        <w:rPr>
          <w:sz w:val="24"/>
          <w:szCs w:val="24"/>
        </w:rPr>
        <w:t>The meeting commenced with a word of prayer followed by participant introductions. Participants introduced themselves by stating their names, counties of residence, and sharing their</w:t>
      </w:r>
      <w:r>
        <w:rPr>
          <w:sz w:val="24"/>
          <w:szCs w:val="24"/>
        </w:rPr>
        <w:t xml:space="preserve"> understanding of self-care. This participatory exercise created an engaging and reflective atmosphere, with participants describing self-care as:</w:t>
      </w:r>
    </w:p>
    <w:p w14:paraId="1D930178" w14:textId="77777777" w:rsidR="00671B43" w:rsidRDefault="000704CC">
      <w:pPr>
        <w:widowControl w:val="0"/>
        <w:numPr>
          <w:ilvl w:val="0"/>
          <w:numId w:val="25"/>
        </w:numPr>
        <w:spacing w:line="360" w:lineRule="auto"/>
        <w:jc w:val="both"/>
        <w:rPr>
          <w:sz w:val="24"/>
          <w:szCs w:val="24"/>
        </w:rPr>
      </w:pPr>
      <w:r>
        <w:rPr>
          <w:sz w:val="24"/>
          <w:szCs w:val="24"/>
        </w:rPr>
        <w:t>Taking responsibility for one’s health and wellbeing</w:t>
      </w:r>
    </w:p>
    <w:p w14:paraId="2BAC2386" w14:textId="77777777" w:rsidR="00671B43" w:rsidRDefault="000704CC">
      <w:pPr>
        <w:widowControl w:val="0"/>
        <w:numPr>
          <w:ilvl w:val="0"/>
          <w:numId w:val="25"/>
        </w:numPr>
        <w:spacing w:line="360" w:lineRule="auto"/>
        <w:jc w:val="both"/>
        <w:rPr>
          <w:sz w:val="24"/>
          <w:szCs w:val="24"/>
        </w:rPr>
      </w:pPr>
      <w:r>
        <w:rPr>
          <w:sz w:val="24"/>
          <w:szCs w:val="24"/>
        </w:rPr>
        <w:t>Intentional self-awareness and self-maintenance</w:t>
      </w:r>
    </w:p>
    <w:p w14:paraId="05DB97BC" w14:textId="77777777" w:rsidR="00671B43" w:rsidRDefault="000704CC">
      <w:pPr>
        <w:widowControl w:val="0"/>
        <w:numPr>
          <w:ilvl w:val="0"/>
          <w:numId w:val="25"/>
        </w:numPr>
        <w:spacing w:line="360" w:lineRule="auto"/>
        <w:jc w:val="both"/>
        <w:rPr>
          <w:sz w:val="24"/>
          <w:szCs w:val="24"/>
        </w:rPr>
      </w:pPr>
      <w:r>
        <w:rPr>
          <w:sz w:val="24"/>
          <w:szCs w:val="24"/>
        </w:rPr>
        <w:t>Adherenc</w:t>
      </w:r>
      <w:r>
        <w:rPr>
          <w:sz w:val="24"/>
          <w:szCs w:val="24"/>
        </w:rPr>
        <w:t>e to ART and clinic appointments</w:t>
      </w:r>
    </w:p>
    <w:p w14:paraId="5458C8C9" w14:textId="77777777" w:rsidR="00671B43" w:rsidRDefault="000704CC">
      <w:pPr>
        <w:widowControl w:val="0"/>
        <w:numPr>
          <w:ilvl w:val="0"/>
          <w:numId w:val="25"/>
        </w:numPr>
        <w:spacing w:line="360" w:lineRule="auto"/>
        <w:jc w:val="both"/>
        <w:rPr>
          <w:sz w:val="24"/>
          <w:szCs w:val="24"/>
        </w:rPr>
      </w:pPr>
      <w:r>
        <w:rPr>
          <w:sz w:val="24"/>
          <w:szCs w:val="24"/>
        </w:rPr>
        <w:t>Prioritizing physical, emotional, spiritual, and mental wellness</w:t>
      </w:r>
    </w:p>
    <w:p w14:paraId="6D1B976A" w14:textId="77777777" w:rsidR="00671B43" w:rsidRDefault="000704CC">
      <w:pPr>
        <w:widowControl w:val="0"/>
        <w:numPr>
          <w:ilvl w:val="0"/>
          <w:numId w:val="25"/>
        </w:numPr>
        <w:spacing w:line="360" w:lineRule="auto"/>
        <w:jc w:val="both"/>
        <w:rPr>
          <w:sz w:val="24"/>
          <w:szCs w:val="24"/>
        </w:rPr>
      </w:pPr>
      <w:r>
        <w:rPr>
          <w:sz w:val="24"/>
          <w:szCs w:val="24"/>
        </w:rPr>
        <w:t>Ensuring healthy nutrition and positive living</w:t>
      </w:r>
    </w:p>
    <w:p w14:paraId="568CB9E3" w14:textId="77777777" w:rsidR="00671B43" w:rsidRDefault="000704CC">
      <w:pPr>
        <w:widowControl w:val="0"/>
        <w:numPr>
          <w:ilvl w:val="0"/>
          <w:numId w:val="25"/>
        </w:numPr>
        <w:spacing w:line="360" w:lineRule="auto"/>
        <w:jc w:val="both"/>
        <w:rPr>
          <w:sz w:val="24"/>
          <w:szCs w:val="24"/>
        </w:rPr>
      </w:pPr>
      <w:r>
        <w:rPr>
          <w:sz w:val="24"/>
          <w:szCs w:val="24"/>
        </w:rPr>
        <w:t>Supporting others while caring for oneself</w:t>
      </w:r>
    </w:p>
    <w:p w14:paraId="6FC42762" w14:textId="77777777" w:rsidR="00671B43" w:rsidRDefault="000704CC">
      <w:pPr>
        <w:widowControl w:val="0"/>
        <w:numPr>
          <w:ilvl w:val="0"/>
          <w:numId w:val="25"/>
        </w:numPr>
        <w:spacing w:line="360" w:lineRule="auto"/>
        <w:jc w:val="both"/>
        <w:rPr>
          <w:sz w:val="24"/>
          <w:szCs w:val="24"/>
        </w:rPr>
      </w:pPr>
      <w:r>
        <w:rPr>
          <w:sz w:val="24"/>
          <w:szCs w:val="24"/>
        </w:rPr>
        <w:t>Building resilience and accountability in managing health</w:t>
      </w:r>
    </w:p>
    <w:p w14:paraId="5327C659" w14:textId="77777777" w:rsidR="00671B43" w:rsidRDefault="000704CC">
      <w:pPr>
        <w:widowControl w:val="0"/>
        <w:numPr>
          <w:ilvl w:val="0"/>
          <w:numId w:val="25"/>
        </w:numPr>
        <w:spacing w:line="360" w:lineRule="auto"/>
        <w:jc w:val="both"/>
        <w:rPr>
          <w:sz w:val="24"/>
          <w:szCs w:val="24"/>
        </w:rPr>
      </w:pPr>
      <w:r>
        <w:rPr>
          <w:sz w:val="24"/>
          <w:szCs w:val="24"/>
        </w:rPr>
        <w:t>Being inte</w:t>
      </w:r>
      <w:r>
        <w:rPr>
          <w:sz w:val="24"/>
          <w:szCs w:val="24"/>
        </w:rPr>
        <w:t xml:space="preserve">ntional with yourself on health, spiritual, physical and accountability, </w:t>
      </w:r>
    </w:p>
    <w:p w14:paraId="37F125F7" w14:textId="77777777" w:rsidR="00671B43" w:rsidRDefault="000704CC">
      <w:pPr>
        <w:widowControl w:val="0"/>
        <w:numPr>
          <w:ilvl w:val="0"/>
          <w:numId w:val="25"/>
        </w:numPr>
        <w:spacing w:line="360" w:lineRule="auto"/>
        <w:jc w:val="both"/>
        <w:rPr>
          <w:sz w:val="24"/>
          <w:szCs w:val="24"/>
        </w:rPr>
      </w:pPr>
      <w:r>
        <w:rPr>
          <w:sz w:val="24"/>
          <w:szCs w:val="24"/>
        </w:rPr>
        <w:t>Taking a breather for the purpose of your mental and physical wellbeing</w:t>
      </w:r>
    </w:p>
    <w:p w14:paraId="394A4235" w14:textId="77777777" w:rsidR="00671B43" w:rsidRDefault="000704CC">
      <w:pPr>
        <w:widowControl w:val="0"/>
        <w:numPr>
          <w:ilvl w:val="0"/>
          <w:numId w:val="25"/>
        </w:numPr>
        <w:spacing w:line="360" w:lineRule="auto"/>
        <w:jc w:val="both"/>
        <w:rPr>
          <w:sz w:val="24"/>
          <w:szCs w:val="24"/>
        </w:rPr>
      </w:pPr>
      <w:r>
        <w:rPr>
          <w:sz w:val="24"/>
          <w:szCs w:val="24"/>
        </w:rPr>
        <w:t>It's about me, myself and I</w:t>
      </w:r>
    </w:p>
    <w:p w14:paraId="70DABE0C" w14:textId="77777777" w:rsidR="00671B43" w:rsidRDefault="000704CC">
      <w:pPr>
        <w:widowControl w:val="0"/>
        <w:numPr>
          <w:ilvl w:val="0"/>
          <w:numId w:val="25"/>
        </w:numPr>
        <w:spacing w:line="360" w:lineRule="auto"/>
        <w:jc w:val="both"/>
        <w:rPr>
          <w:sz w:val="24"/>
          <w:szCs w:val="24"/>
        </w:rPr>
      </w:pPr>
      <w:r>
        <w:rPr>
          <w:sz w:val="24"/>
          <w:szCs w:val="24"/>
        </w:rPr>
        <w:t>Going to spa, massage, and having fun and enjoyment</w:t>
      </w:r>
    </w:p>
    <w:p w14:paraId="12B9C78D" w14:textId="77777777" w:rsidR="00671B43" w:rsidRDefault="000704CC">
      <w:pPr>
        <w:widowControl w:val="0"/>
        <w:numPr>
          <w:ilvl w:val="0"/>
          <w:numId w:val="25"/>
        </w:numPr>
        <w:spacing w:line="360" w:lineRule="auto"/>
        <w:jc w:val="both"/>
        <w:rPr>
          <w:sz w:val="24"/>
          <w:szCs w:val="24"/>
        </w:rPr>
      </w:pPr>
      <w:proofErr w:type="spellStart"/>
      <w:r>
        <w:rPr>
          <w:sz w:val="24"/>
          <w:szCs w:val="24"/>
        </w:rPr>
        <w:t>Kujijali</w:t>
      </w:r>
      <w:proofErr w:type="spellEnd"/>
    </w:p>
    <w:p w14:paraId="7C2922FE" w14:textId="77777777" w:rsidR="00671B43" w:rsidRDefault="000704CC">
      <w:pPr>
        <w:widowControl w:val="0"/>
        <w:numPr>
          <w:ilvl w:val="0"/>
          <w:numId w:val="25"/>
        </w:numPr>
        <w:spacing w:line="360" w:lineRule="auto"/>
        <w:jc w:val="both"/>
        <w:rPr>
          <w:sz w:val="24"/>
          <w:szCs w:val="24"/>
        </w:rPr>
      </w:pPr>
      <w:r>
        <w:rPr>
          <w:sz w:val="24"/>
          <w:szCs w:val="24"/>
        </w:rPr>
        <w:lastRenderedPageBreak/>
        <w:t xml:space="preserve">Taking my medication </w:t>
      </w:r>
      <w:r>
        <w:rPr>
          <w:sz w:val="24"/>
          <w:szCs w:val="24"/>
        </w:rPr>
        <w:t>adherently</w:t>
      </w:r>
    </w:p>
    <w:p w14:paraId="51306202" w14:textId="77777777" w:rsidR="00671B43" w:rsidRDefault="000704CC">
      <w:pPr>
        <w:widowControl w:val="0"/>
        <w:numPr>
          <w:ilvl w:val="0"/>
          <w:numId w:val="25"/>
        </w:numPr>
        <w:spacing w:line="360" w:lineRule="auto"/>
        <w:jc w:val="both"/>
        <w:rPr>
          <w:sz w:val="24"/>
          <w:szCs w:val="24"/>
        </w:rPr>
      </w:pPr>
      <w:r>
        <w:rPr>
          <w:sz w:val="24"/>
          <w:szCs w:val="24"/>
        </w:rPr>
        <w:t>Prioritising and caring for myself and those close to me.</w:t>
      </w:r>
    </w:p>
    <w:p w14:paraId="482CCAC1" w14:textId="77777777" w:rsidR="00671B43" w:rsidRDefault="000704CC">
      <w:pPr>
        <w:widowControl w:val="0"/>
        <w:spacing w:line="360" w:lineRule="auto"/>
        <w:jc w:val="both"/>
        <w:rPr>
          <w:sz w:val="24"/>
          <w:szCs w:val="24"/>
        </w:rPr>
      </w:pPr>
      <w:r>
        <w:rPr>
          <w:sz w:val="24"/>
          <w:szCs w:val="24"/>
        </w:rPr>
        <w:t>The discussions throughout the workshop emphasized the urgent need for stronger community ownership, treatment literacy, peer support systems, and integrated psychosocial interventions to</w:t>
      </w:r>
      <w:r>
        <w:rPr>
          <w:sz w:val="24"/>
          <w:szCs w:val="24"/>
        </w:rPr>
        <w:t xml:space="preserve"> sustain HIV care outcomes amid changing healthcare systems and declining donor support structures.</w:t>
      </w:r>
    </w:p>
    <w:p w14:paraId="796B3AC2" w14:textId="77777777" w:rsidR="00671B43" w:rsidRDefault="000704CC">
      <w:pPr>
        <w:widowControl w:val="0"/>
        <w:spacing w:line="360" w:lineRule="auto"/>
        <w:jc w:val="both"/>
        <w:rPr>
          <w:b/>
          <w:bCs/>
          <w:sz w:val="24"/>
          <w:szCs w:val="24"/>
        </w:rPr>
      </w:pPr>
      <w:r>
        <w:rPr>
          <w:b/>
          <w:bCs/>
          <w:sz w:val="24"/>
          <w:szCs w:val="24"/>
        </w:rPr>
        <w:t>Executive summary</w:t>
      </w:r>
    </w:p>
    <w:p w14:paraId="21BA0CDB" w14:textId="77777777" w:rsidR="00671B43" w:rsidRDefault="000704CC">
      <w:pPr>
        <w:widowControl w:val="0"/>
        <w:spacing w:line="360" w:lineRule="auto"/>
        <w:jc w:val="both"/>
        <w:rPr>
          <w:sz w:val="24"/>
          <w:szCs w:val="24"/>
        </w:rPr>
      </w:pPr>
      <w:r>
        <w:rPr>
          <w:sz w:val="24"/>
          <w:szCs w:val="24"/>
        </w:rPr>
        <w:t xml:space="preserve">The consultative assembly prioritized the advancement of the </w:t>
      </w:r>
      <w:r>
        <w:rPr>
          <w:i/>
          <w:iCs/>
          <w:sz w:val="24"/>
          <w:szCs w:val="24"/>
        </w:rPr>
        <w:t>“My Health, My Responsibility”</w:t>
      </w:r>
      <w:r>
        <w:rPr>
          <w:sz w:val="24"/>
          <w:szCs w:val="24"/>
        </w:rPr>
        <w:t xml:space="preserve"> initiative, a strategic effort </w:t>
      </w:r>
      <w:proofErr w:type="spellStart"/>
      <w:r>
        <w:rPr>
          <w:sz w:val="24"/>
          <w:szCs w:val="24"/>
        </w:rPr>
        <w:t>centered</w:t>
      </w:r>
      <w:proofErr w:type="spellEnd"/>
      <w:r>
        <w:rPr>
          <w:sz w:val="24"/>
          <w:szCs w:val="24"/>
        </w:rPr>
        <w:t xml:space="preserve"> on reinforcing the self-care competencies of people living with HIV across Kenya.</w:t>
      </w:r>
    </w:p>
    <w:p w14:paraId="798BE215" w14:textId="77777777" w:rsidR="00671B43" w:rsidRDefault="000704CC">
      <w:pPr>
        <w:widowControl w:val="0"/>
        <w:spacing w:line="360" w:lineRule="auto"/>
        <w:jc w:val="both"/>
        <w:rPr>
          <w:sz w:val="24"/>
          <w:szCs w:val="24"/>
        </w:rPr>
      </w:pPr>
      <w:r>
        <w:rPr>
          <w:sz w:val="24"/>
          <w:szCs w:val="24"/>
        </w:rPr>
        <w:t>These deliberations transpired within the landscape of an increasingly integrated healthcare environment and the shifting paradigms o</w:t>
      </w:r>
      <w:r>
        <w:rPr>
          <w:sz w:val="24"/>
          <w:szCs w:val="24"/>
        </w:rPr>
        <w:t>f international development assistance.</w:t>
      </w:r>
    </w:p>
    <w:p w14:paraId="066D2622" w14:textId="77777777" w:rsidR="00671B43" w:rsidRDefault="000704CC">
      <w:pPr>
        <w:widowControl w:val="0"/>
        <w:spacing w:line="360" w:lineRule="auto"/>
        <w:jc w:val="both"/>
        <w:rPr>
          <w:sz w:val="24"/>
          <w:szCs w:val="24"/>
        </w:rPr>
      </w:pPr>
      <w:r>
        <w:rPr>
          <w:sz w:val="24"/>
          <w:szCs w:val="24"/>
        </w:rPr>
        <w:t>Delegates engaged in deep reflection on the essence of self-care, framing it as a vital mechanism for individual empowerment across physical, mental, and clinical dimensions of wellness.</w:t>
      </w:r>
    </w:p>
    <w:p w14:paraId="245CAC69" w14:textId="77777777" w:rsidR="00671B43" w:rsidRDefault="000704CC">
      <w:pPr>
        <w:widowControl w:val="0"/>
        <w:spacing w:line="360" w:lineRule="auto"/>
        <w:jc w:val="both"/>
        <w:rPr>
          <w:sz w:val="24"/>
          <w:szCs w:val="24"/>
        </w:rPr>
      </w:pPr>
      <w:r>
        <w:rPr>
          <w:sz w:val="24"/>
          <w:szCs w:val="24"/>
        </w:rPr>
        <w:t>However, the workshop identif</w:t>
      </w:r>
      <w:r>
        <w:rPr>
          <w:sz w:val="24"/>
          <w:szCs w:val="24"/>
        </w:rPr>
        <w:t>ied critical misconceptions where self-reliance is sometimes misconstrued as a withdrawal from formal medical oversight, resulting in suboptimal clinic attendance and treatment interruptions.</w:t>
      </w:r>
    </w:p>
    <w:p w14:paraId="124F0B9E" w14:textId="77777777" w:rsidR="00671B43" w:rsidRDefault="000704CC">
      <w:pPr>
        <w:widowControl w:val="0"/>
        <w:spacing w:line="360" w:lineRule="auto"/>
        <w:jc w:val="both"/>
        <w:rPr>
          <w:sz w:val="24"/>
          <w:szCs w:val="24"/>
        </w:rPr>
      </w:pPr>
      <w:r>
        <w:rPr>
          <w:sz w:val="24"/>
          <w:szCs w:val="24"/>
        </w:rPr>
        <w:t>The forum further scrutinized the historical trajectory of Kenya</w:t>
      </w:r>
      <w:r>
        <w:rPr>
          <w:sz w:val="24"/>
          <w:szCs w:val="24"/>
        </w:rPr>
        <w:t>’s HIV response, celebrating landmark progress in diagnostic coverage, ART accessibility, and viral load suppression milestones.</w:t>
      </w:r>
    </w:p>
    <w:p w14:paraId="7D7D6D35" w14:textId="77777777" w:rsidR="00671B43" w:rsidRDefault="000704CC">
      <w:pPr>
        <w:widowControl w:val="0"/>
        <w:spacing w:line="360" w:lineRule="auto"/>
        <w:jc w:val="both"/>
        <w:rPr>
          <w:sz w:val="24"/>
          <w:szCs w:val="24"/>
        </w:rPr>
      </w:pPr>
      <w:r>
        <w:rPr>
          <w:sz w:val="24"/>
          <w:szCs w:val="24"/>
        </w:rPr>
        <w:t>Concurrently, stakeholders pinpointed enduring barriers such as pervasive stigma, treatment fatigue, nutritional insecurity, an</w:t>
      </w:r>
      <w:r>
        <w:rPr>
          <w:sz w:val="24"/>
          <w:szCs w:val="24"/>
        </w:rPr>
        <w:t>d psychosocial distress, which continue to compromise adherence among adolescents and young people.</w:t>
      </w:r>
    </w:p>
    <w:p w14:paraId="4FD38F07" w14:textId="77777777" w:rsidR="00671B43" w:rsidRDefault="000704CC">
      <w:pPr>
        <w:widowControl w:val="0"/>
        <w:spacing w:line="360" w:lineRule="auto"/>
        <w:jc w:val="both"/>
        <w:rPr>
          <w:sz w:val="24"/>
          <w:szCs w:val="24"/>
        </w:rPr>
      </w:pPr>
      <w:r>
        <w:rPr>
          <w:sz w:val="24"/>
          <w:szCs w:val="24"/>
        </w:rPr>
        <w:t>The sessions underscored that the transition toward integrated service delivery and the reduction of donor-led frameworks necessitate a paradigm shift towar</w:t>
      </w:r>
      <w:r>
        <w:rPr>
          <w:sz w:val="24"/>
          <w:szCs w:val="24"/>
        </w:rPr>
        <w:t>d community-led ownership and enhanced treatment literacy.</w:t>
      </w:r>
    </w:p>
    <w:p w14:paraId="0222D44A" w14:textId="77777777" w:rsidR="00671B43" w:rsidRDefault="000704CC">
      <w:pPr>
        <w:widowControl w:val="0"/>
        <w:spacing w:line="360" w:lineRule="auto"/>
        <w:jc w:val="both"/>
        <w:rPr>
          <w:sz w:val="24"/>
          <w:szCs w:val="24"/>
        </w:rPr>
      </w:pPr>
      <w:r>
        <w:rPr>
          <w:sz w:val="24"/>
          <w:szCs w:val="24"/>
        </w:rPr>
        <w:t>Ultimately, the workshop reaffirmed that intentional self-management, mental resilience, and robust peer support systems are indispensable for safeguarding the sustainability of HIV care outcomes i</w:t>
      </w:r>
      <w:r>
        <w:rPr>
          <w:sz w:val="24"/>
          <w:szCs w:val="24"/>
        </w:rPr>
        <w:t>n the national epidemic control effort.</w:t>
      </w:r>
    </w:p>
    <w:p w14:paraId="0D36DF12" w14:textId="77777777" w:rsidR="00671B43" w:rsidRDefault="000704CC">
      <w:pPr>
        <w:pStyle w:val="Heading1"/>
        <w:keepNext w:val="0"/>
        <w:keepLines w:val="0"/>
        <w:widowControl w:val="0"/>
        <w:spacing w:before="0" w:after="0" w:line="360" w:lineRule="auto"/>
        <w:jc w:val="both"/>
        <w:rPr>
          <w:b/>
          <w:bCs/>
          <w:sz w:val="24"/>
          <w:szCs w:val="24"/>
        </w:rPr>
      </w:pPr>
      <w:bookmarkStart w:id="1" w:name="_6ge5j27hv3w7" w:colFirst="0" w:colLast="0"/>
      <w:bookmarkEnd w:id="1"/>
      <w:r>
        <w:rPr>
          <w:b/>
          <w:bCs/>
          <w:sz w:val="24"/>
          <w:szCs w:val="24"/>
        </w:rPr>
        <w:t>Objectives of the Workshop</w:t>
      </w:r>
    </w:p>
    <w:p w14:paraId="0D187443" w14:textId="77777777" w:rsidR="00671B43" w:rsidRDefault="000704CC">
      <w:pPr>
        <w:widowControl w:val="0"/>
        <w:spacing w:line="360" w:lineRule="auto"/>
        <w:jc w:val="both"/>
        <w:rPr>
          <w:sz w:val="24"/>
          <w:szCs w:val="24"/>
        </w:rPr>
      </w:pPr>
      <w:r>
        <w:rPr>
          <w:sz w:val="24"/>
          <w:szCs w:val="24"/>
        </w:rPr>
        <w:t>The workshop was guided by the following objectives:</w:t>
      </w:r>
    </w:p>
    <w:p w14:paraId="7E30D3B7" w14:textId="77777777" w:rsidR="00671B43" w:rsidRDefault="000704CC">
      <w:pPr>
        <w:widowControl w:val="0"/>
        <w:numPr>
          <w:ilvl w:val="0"/>
          <w:numId w:val="12"/>
        </w:numPr>
        <w:spacing w:line="360" w:lineRule="auto"/>
        <w:jc w:val="both"/>
        <w:rPr>
          <w:sz w:val="24"/>
          <w:szCs w:val="24"/>
        </w:rPr>
      </w:pPr>
      <w:r>
        <w:rPr>
          <w:sz w:val="24"/>
          <w:szCs w:val="24"/>
        </w:rPr>
        <w:t>Sensitize NEPHAK members and partners on the self-care initiative</w:t>
      </w:r>
    </w:p>
    <w:p w14:paraId="32371CEE" w14:textId="77777777" w:rsidR="00671B43" w:rsidRDefault="000704CC">
      <w:pPr>
        <w:widowControl w:val="0"/>
        <w:numPr>
          <w:ilvl w:val="0"/>
          <w:numId w:val="12"/>
        </w:numPr>
        <w:spacing w:line="360" w:lineRule="auto"/>
        <w:jc w:val="both"/>
        <w:rPr>
          <w:sz w:val="24"/>
          <w:szCs w:val="24"/>
        </w:rPr>
      </w:pPr>
      <w:r>
        <w:rPr>
          <w:sz w:val="24"/>
          <w:szCs w:val="24"/>
        </w:rPr>
        <w:lastRenderedPageBreak/>
        <w:t>Validate findings from county consultative meetings</w:t>
      </w:r>
    </w:p>
    <w:p w14:paraId="075D9661" w14:textId="77777777" w:rsidR="00671B43" w:rsidRDefault="000704CC">
      <w:pPr>
        <w:widowControl w:val="0"/>
        <w:numPr>
          <w:ilvl w:val="0"/>
          <w:numId w:val="12"/>
        </w:numPr>
        <w:spacing w:line="360" w:lineRule="auto"/>
        <w:jc w:val="both"/>
        <w:rPr>
          <w:sz w:val="24"/>
          <w:szCs w:val="24"/>
        </w:rPr>
      </w:pPr>
      <w:r>
        <w:rPr>
          <w:sz w:val="24"/>
          <w:szCs w:val="24"/>
        </w:rPr>
        <w:t xml:space="preserve">Develop and agree </w:t>
      </w:r>
      <w:r>
        <w:rPr>
          <w:sz w:val="24"/>
          <w:szCs w:val="24"/>
        </w:rPr>
        <w:t>on the structure, content, and implementation strategies of the self-care guide</w:t>
      </w:r>
    </w:p>
    <w:p w14:paraId="2C5EB865" w14:textId="77777777" w:rsidR="00671B43" w:rsidRDefault="000704CC">
      <w:pPr>
        <w:widowControl w:val="0"/>
        <w:numPr>
          <w:ilvl w:val="0"/>
          <w:numId w:val="12"/>
        </w:numPr>
        <w:spacing w:line="360" w:lineRule="auto"/>
        <w:jc w:val="both"/>
        <w:rPr>
          <w:sz w:val="24"/>
          <w:szCs w:val="24"/>
        </w:rPr>
      </w:pPr>
      <w:r>
        <w:rPr>
          <w:sz w:val="24"/>
          <w:szCs w:val="24"/>
        </w:rPr>
        <w:t>Strengthen treatment literacy and promote patient responsibility</w:t>
      </w:r>
    </w:p>
    <w:p w14:paraId="48D4B429" w14:textId="77777777" w:rsidR="00671B43" w:rsidRDefault="000704CC">
      <w:pPr>
        <w:widowControl w:val="0"/>
        <w:numPr>
          <w:ilvl w:val="0"/>
          <w:numId w:val="12"/>
        </w:numPr>
        <w:spacing w:line="360" w:lineRule="auto"/>
        <w:jc w:val="both"/>
        <w:rPr>
          <w:sz w:val="24"/>
          <w:szCs w:val="24"/>
        </w:rPr>
      </w:pPr>
      <w:r>
        <w:rPr>
          <w:sz w:val="24"/>
          <w:szCs w:val="24"/>
        </w:rPr>
        <w:t>Support long-term HIV care and epidemic control despite funding challenges</w:t>
      </w:r>
    </w:p>
    <w:p w14:paraId="23106EF3" w14:textId="77777777" w:rsidR="00671B43" w:rsidRDefault="000704CC">
      <w:pPr>
        <w:widowControl w:val="0"/>
        <w:numPr>
          <w:ilvl w:val="0"/>
          <w:numId w:val="12"/>
        </w:numPr>
        <w:spacing w:line="360" w:lineRule="auto"/>
        <w:jc w:val="both"/>
        <w:rPr>
          <w:sz w:val="24"/>
          <w:szCs w:val="24"/>
        </w:rPr>
      </w:pPr>
      <w:r>
        <w:rPr>
          <w:sz w:val="24"/>
          <w:szCs w:val="24"/>
        </w:rPr>
        <w:t xml:space="preserve">Promote the </w:t>
      </w:r>
      <w:r>
        <w:rPr>
          <w:i/>
          <w:iCs/>
          <w:sz w:val="24"/>
          <w:szCs w:val="24"/>
        </w:rPr>
        <w:t xml:space="preserve">“My Health, My </w:t>
      </w:r>
      <w:r>
        <w:rPr>
          <w:i/>
          <w:iCs/>
          <w:sz w:val="24"/>
          <w:szCs w:val="24"/>
        </w:rPr>
        <w:t>Responsibility”</w:t>
      </w:r>
      <w:r>
        <w:rPr>
          <w:sz w:val="24"/>
          <w:szCs w:val="24"/>
        </w:rPr>
        <w:t xml:space="preserve"> agenda among PLHIV communities</w:t>
      </w:r>
    </w:p>
    <w:p w14:paraId="487D22E3" w14:textId="77777777" w:rsidR="00671B43" w:rsidRDefault="000704CC">
      <w:pPr>
        <w:widowControl w:val="0"/>
        <w:spacing w:line="360" w:lineRule="auto"/>
        <w:jc w:val="both"/>
        <w:rPr>
          <w:sz w:val="24"/>
          <w:szCs w:val="24"/>
        </w:rPr>
      </w:pPr>
      <w:r>
        <w:rPr>
          <w:sz w:val="24"/>
          <w:szCs w:val="24"/>
        </w:rPr>
        <w:t>The expected outcomes included:</w:t>
      </w:r>
    </w:p>
    <w:p w14:paraId="03B04AAA" w14:textId="77777777" w:rsidR="00671B43" w:rsidRDefault="000704CC">
      <w:pPr>
        <w:widowControl w:val="0"/>
        <w:numPr>
          <w:ilvl w:val="0"/>
          <w:numId w:val="7"/>
        </w:numPr>
        <w:spacing w:line="360" w:lineRule="auto"/>
        <w:jc w:val="both"/>
        <w:rPr>
          <w:sz w:val="24"/>
          <w:szCs w:val="24"/>
        </w:rPr>
      </w:pPr>
      <w:r>
        <w:rPr>
          <w:sz w:val="24"/>
          <w:szCs w:val="24"/>
        </w:rPr>
        <w:t>Increased patient understanding of their role in care</w:t>
      </w:r>
    </w:p>
    <w:p w14:paraId="1D2D1A53" w14:textId="77777777" w:rsidR="00671B43" w:rsidRDefault="000704CC">
      <w:pPr>
        <w:widowControl w:val="0"/>
        <w:numPr>
          <w:ilvl w:val="0"/>
          <w:numId w:val="7"/>
        </w:numPr>
        <w:spacing w:line="360" w:lineRule="auto"/>
        <w:jc w:val="both"/>
        <w:rPr>
          <w:sz w:val="24"/>
          <w:szCs w:val="24"/>
        </w:rPr>
      </w:pPr>
      <w:r>
        <w:rPr>
          <w:sz w:val="24"/>
          <w:szCs w:val="24"/>
        </w:rPr>
        <w:t>Improved adherence to treatment and clinic attendance</w:t>
      </w:r>
    </w:p>
    <w:p w14:paraId="6657AF54" w14:textId="77777777" w:rsidR="00671B43" w:rsidRDefault="000704CC">
      <w:pPr>
        <w:widowControl w:val="0"/>
        <w:numPr>
          <w:ilvl w:val="0"/>
          <w:numId w:val="7"/>
        </w:numPr>
        <w:spacing w:line="360" w:lineRule="auto"/>
        <w:jc w:val="both"/>
        <w:rPr>
          <w:sz w:val="24"/>
          <w:szCs w:val="24"/>
        </w:rPr>
      </w:pPr>
      <w:r>
        <w:rPr>
          <w:sz w:val="24"/>
          <w:szCs w:val="24"/>
        </w:rPr>
        <w:t>Strengthened integrated HIV service delivery</w:t>
      </w:r>
    </w:p>
    <w:p w14:paraId="4CEE06CD" w14:textId="77777777" w:rsidR="00671B43" w:rsidRDefault="000704CC">
      <w:pPr>
        <w:widowControl w:val="0"/>
        <w:numPr>
          <w:ilvl w:val="0"/>
          <w:numId w:val="7"/>
        </w:numPr>
        <w:spacing w:line="360" w:lineRule="auto"/>
        <w:jc w:val="both"/>
        <w:rPr>
          <w:sz w:val="24"/>
          <w:szCs w:val="24"/>
        </w:rPr>
      </w:pPr>
      <w:r>
        <w:rPr>
          <w:sz w:val="24"/>
          <w:szCs w:val="24"/>
        </w:rPr>
        <w:t>Sustained viral suppress</w:t>
      </w:r>
      <w:r>
        <w:rPr>
          <w:sz w:val="24"/>
          <w:szCs w:val="24"/>
        </w:rPr>
        <w:t>ion and HIV treatment uptake</w:t>
      </w:r>
    </w:p>
    <w:p w14:paraId="6287C5C8" w14:textId="77777777" w:rsidR="00671B43" w:rsidRDefault="000704CC">
      <w:pPr>
        <w:widowControl w:val="0"/>
        <w:numPr>
          <w:ilvl w:val="0"/>
          <w:numId w:val="7"/>
        </w:numPr>
        <w:spacing w:line="360" w:lineRule="auto"/>
        <w:jc w:val="both"/>
        <w:rPr>
          <w:sz w:val="24"/>
          <w:szCs w:val="24"/>
        </w:rPr>
      </w:pPr>
      <w:r>
        <w:rPr>
          <w:sz w:val="24"/>
          <w:szCs w:val="24"/>
        </w:rPr>
        <w:t>Enhanced community monitoring and accountability</w:t>
      </w:r>
    </w:p>
    <w:p w14:paraId="0DBB654C" w14:textId="77777777" w:rsidR="00671B43" w:rsidRDefault="000704CC">
      <w:pPr>
        <w:widowControl w:val="0"/>
        <w:numPr>
          <w:ilvl w:val="0"/>
          <w:numId w:val="7"/>
        </w:numPr>
        <w:spacing w:line="360" w:lineRule="auto"/>
        <w:jc w:val="both"/>
        <w:rPr>
          <w:sz w:val="24"/>
          <w:szCs w:val="24"/>
        </w:rPr>
      </w:pPr>
      <w:r>
        <w:rPr>
          <w:sz w:val="24"/>
          <w:szCs w:val="24"/>
        </w:rPr>
        <w:t>Empowerment of PLHIV to actively manage their own health within Kenya’s evolving healthcare system</w:t>
      </w:r>
    </w:p>
    <w:p w14:paraId="03C55BF8" w14:textId="77777777" w:rsidR="00671B43" w:rsidRDefault="000704CC">
      <w:pPr>
        <w:widowControl w:val="0"/>
        <w:spacing w:line="360" w:lineRule="auto"/>
        <w:jc w:val="both"/>
        <w:rPr>
          <w:b/>
          <w:bCs/>
          <w:sz w:val="24"/>
          <w:szCs w:val="24"/>
        </w:rPr>
      </w:pPr>
      <w:r>
        <w:rPr>
          <w:b/>
          <w:bCs/>
          <w:sz w:val="24"/>
          <w:szCs w:val="24"/>
        </w:rPr>
        <w:t xml:space="preserve">Remarks by Nelson </w:t>
      </w:r>
      <w:proofErr w:type="spellStart"/>
      <w:r>
        <w:rPr>
          <w:b/>
          <w:bCs/>
          <w:sz w:val="24"/>
          <w:szCs w:val="24"/>
        </w:rPr>
        <w:t>Otwoma</w:t>
      </w:r>
      <w:proofErr w:type="spellEnd"/>
      <w:r>
        <w:rPr>
          <w:b/>
          <w:bCs/>
          <w:sz w:val="24"/>
          <w:szCs w:val="24"/>
        </w:rPr>
        <w:t xml:space="preserve"> – Executive Director, NEPHAK</w:t>
      </w:r>
    </w:p>
    <w:p w14:paraId="4565E9F2" w14:textId="77777777" w:rsidR="00671B43" w:rsidRDefault="000704CC">
      <w:pPr>
        <w:widowControl w:val="0"/>
        <w:spacing w:line="360" w:lineRule="auto"/>
        <w:jc w:val="both"/>
        <w:rPr>
          <w:sz w:val="24"/>
          <w:szCs w:val="24"/>
        </w:rPr>
      </w:pPr>
      <w:r>
        <w:rPr>
          <w:sz w:val="24"/>
          <w:szCs w:val="24"/>
        </w:rPr>
        <w:t xml:space="preserve">The </w:t>
      </w:r>
      <w:r>
        <w:rPr>
          <w:sz w:val="24"/>
          <w:szCs w:val="24"/>
        </w:rPr>
        <w:t xml:space="preserve">Executive Director welcomed participants and acknowledged the presence of county representatives, government institutions, PLHIV networks, development partners, and implementing organizations. He emphasized that the workshop was taking place at a critical </w:t>
      </w:r>
      <w:r>
        <w:rPr>
          <w:sz w:val="24"/>
          <w:szCs w:val="24"/>
        </w:rPr>
        <w:t>moment in Kenya’s HIV response as the country transitions toward integrated healthcare services following the 2025 stop-work order. While HIV treatment commodities remain available, challenges related to stigma, adherence, psychosocial support, and treatme</w:t>
      </w:r>
      <w:r>
        <w:rPr>
          <w:sz w:val="24"/>
          <w:szCs w:val="24"/>
        </w:rPr>
        <w:t>nt fatigue continue to affect many PLHIV, particularly adolescents and young people.</w:t>
      </w:r>
    </w:p>
    <w:p w14:paraId="71CCD33C" w14:textId="77777777" w:rsidR="00671B43" w:rsidRDefault="000704CC">
      <w:pPr>
        <w:widowControl w:val="0"/>
        <w:spacing w:line="360" w:lineRule="auto"/>
        <w:jc w:val="both"/>
        <w:rPr>
          <w:sz w:val="24"/>
          <w:szCs w:val="24"/>
        </w:rPr>
      </w:pPr>
      <w:r>
        <w:rPr>
          <w:sz w:val="24"/>
          <w:szCs w:val="24"/>
        </w:rPr>
        <w:t xml:space="preserve">He highlighted that the </w:t>
      </w:r>
      <w:r>
        <w:rPr>
          <w:i/>
          <w:iCs/>
          <w:sz w:val="24"/>
          <w:szCs w:val="24"/>
        </w:rPr>
        <w:t>“My Health, My Responsibility”</w:t>
      </w:r>
      <w:r>
        <w:rPr>
          <w:sz w:val="24"/>
          <w:szCs w:val="24"/>
        </w:rPr>
        <w:t xml:space="preserve"> project seeks to strengthen self-care, self-reliance, and meaningful engagement of PLHIV in managing their health. H</w:t>
      </w:r>
      <w:r>
        <w:rPr>
          <w:sz w:val="24"/>
          <w:szCs w:val="24"/>
        </w:rPr>
        <w:t>e encouraged participants to embrace self-care practices, proper nutrition, hygiene, healthy lifestyles, and treatment adherence, noting that “if you embrace self-care, you will not suffer setbacks.”</w:t>
      </w:r>
    </w:p>
    <w:p w14:paraId="59D09B55" w14:textId="77777777" w:rsidR="00671B43" w:rsidRDefault="000704CC">
      <w:pPr>
        <w:pStyle w:val="Heading2"/>
        <w:keepNext w:val="0"/>
        <w:keepLines w:val="0"/>
        <w:widowControl w:val="0"/>
        <w:spacing w:before="0" w:after="0" w:line="360" w:lineRule="auto"/>
        <w:jc w:val="both"/>
        <w:rPr>
          <w:b/>
          <w:bCs/>
          <w:sz w:val="24"/>
          <w:szCs w:val="24"/>
        </w:rPr>
      </w:pPr>
      <w:bookmarkStart w:id="2" w:name="_cgwyaju2x2hh" w:colFirst="0" w:colLast="0"/>
      <w:bookmarkEnd w:id="2"/>
      <w:r>
        <w:rPr>
          <w:b/>
          <w:bCs/>
          <w:sz w:val="24"/>
          <w:szCs w:val="24"/>
        </w:rPr>
        <w:t>Remarks by LVCT Health Representative</w:t>
      </w:r>
    </w:p>
    <w:p w14:paraId="32E3F381" w14:textId="77777777" w:rsidR="00671B43" w:rsidRDefault="000704CC">
      <w:pPr>
        <w:widowControl w:val="0"/>
        <w:spacing w:line="360" w:lineRule="auto"/>
        <w:jc w:val="both"/>
        <w:rPr>
          <w:sz w:val="24"/>
          <w:szCs w:val="24"/>
        </w:rPr>
      </w:pPr>
      <w:r>
        <w:rPr>
          <w:sz w:val="24"/>
          <w:szCs w:val="24"/>
        </w:rPr>
        <w:t>The LVCT Health re</w:t>
      </w:r>
      <w:r>
        <w:rPr>
          <w:sz w:val="24"/>
          <w:szCs w:val="24"/>
        </w:rPr>
        <w:t>presentative emphasized the importance of ensuring that the self-care guide contributes toward achieving both national and global HIV response targets, particularly the UNAIDS 95-95-95 goals. The speaker encouraged participants and partners to think critic</w:t>
      </w:r>
      <w:r>
        <w:rPr>
          <w:sz w:val="24"/>
          <w:szCs w:val="24"/>
        </w:rPr>
        <w:t>ally about innovative and inclusive service delivery approaches that improve patient experiences and health outcomes.</w:t>
      </w:r>
    </w:p>
    <w:p w14:paraId="6E017DB8" w14:textId="77777777" w:rsidR="00671B43" w:rsidRDefault="000704CC">
      <w:pPr>
        <w:pStyle w:val="Heading2"/>
        <w:keepNext w:val="0"/>
        <w:keepLines w:val="0"/>
        <w:widowControl w:val="0"/>
        <w:spacing w:before="0" w:after="0" w:line="360" w:lineRule="auto"/>
        <w:jc w:val="both"/>
        <w:rPr>
          <w:b/>
          <w:bCs/>
          <w:sz w:val="24"/>
          <w:szCs w:val="24"/>
        </w:rPr>
      </w:pPr>
      <w:bookmarkStart w:id="3" w:name="_i95fw5jt3qbq" w:colFirst="0" w:colLast="0"/>
      <w:bookmarkEnd w:id="3"/>
      <w:r>
        <w:rPr>
          <w:b/>
          <w:bCs/>
          <w:sz w:val="24"/>
          <w:szCs w:val="24"/>
        </w:rPr>
        <w:lastRenderedPageBreak/>
        <w:t>Remarks by UNAIDS Representative</w:t>
      </w:r>
    </w:p>
    <w:p w14:paraId="4A40DE39" w14:textId="77777777" w:rsidR="00671B43" w:rsidRDefault="000704CC">
      <w:pPr>
        <w:widowControl w:val="0"/>
        <w:spacing w:line="360" w:lineRule="auto"/>
        <w:jc w:val="both"/>
        <w:rPr>
          <w:sz w:val="24"/>
          <w:szCs w:val="24"/>
        </w:rPr>
      </w:pPr>
      <w:r>
        <w:rPr>
          <w:sz w:val="24"/>
          <w:szCs w:val="24"/>
        </w:rPr>
        <w:t>The UNAIDS representative emphasized that the self-care guide should be:</w:t>
      </w:r>
    </w:p>
    <w:p w14:paraId="359A1D94" w14:textId="77777777" w:rsidR="00671B43" w:rsidRDefault="000704CC">
      <w:pPr>
        <w:widowControl w:val="0"/>
        <w:numPr>
          <w:ilvl w:val="0"/>
          <w:numId w:val="1"/>
        </w:numPr>
        <w:spacing w:line="360" w:lineRule="auto"/>
        <w:jc w:val="both"/>
        <w:rPr>
          <w:sz w:val="24"/>
          <w:szCs w:val="24"/>
        </w:rPr>
      </w:pPr>
      <w:r>
        <w:rPr>
          <w:sz w:val="24"/>
          <w:szCs w:val="24"/>
        </w:rPr>
        <w:t>Community-led</w:t>
      </w:r>
    </w:p>
    <w:p w14:paraId="746D8DAE" w14:textId="77777777" w:rsidR="00671B43" w:rsidRDefault="000704CC">
      <w:pPr>
        <w:widowControl w:val="0"/>
        <w:numPr>
          <w:ilvl w:val="0"/>
          <w:numId w:val="1"/>
        </w:numPr>
        <w:spacing w:line="360" w:lineRule="auto"/>
        <w:jc w:val="both"/>
        <w:rPr>
          <w:sz w:val="24"/>
          <w:szCs w:val="24"/>
        </w:rPr>
      </w:pPr>
      <w:r>
        <w:rPr>
          <w:sz w:val="24"/>
          <w:szCs w:val="24"/>
        </w:rPr>
        <w:t>Community-informed</w:t>
      </w:r>
    </w:p>
    <w:p w14:paraId="29E14107" w14:textId="77777777" w:rsidR="00671B43" w:rsidRDefault="000704CC">
      <w:pPr>
        <w:widowControl w:val="0"/>
        <w:numPr>
          <w:ilvl w:val="0"/>
          <w:numId w:val="1"/>
        </w:numPr>
        <w:spacing w:line="360" w:lineRule="auto"/>
        <w:jc w:val="both"/>
        <w:rPr>
          <w:sz w:val="24"/>
          <w:szCs w:val="24"/>
        </w:rPr>
      </w:pPr>
      <w:r>
        <w:rPr>
          <w:sz w:val="24"/>
          <w:szCs w:val="24"/>
        </w:rPr>
        <w:t>Rights-based</w:t>
      </w:r>
    </w:p>
    <w:p w14:paraId="418863EA" w14:textId="77777777" w:rsidR="00671B43" w:rsidRDefault="000704CC">
      <w:pPr>
        <w:widowControl w:val="0"/>
        <w:spacing w:line="360" w:lineRule="auto"/>
        <w:jc w:val="both"/>
        <w:rPr>
          <w:sz w:val="24"/>
          <w:szCs w:val="24"/>
        </w:rPr>
      </w:pPr>
      <w:r>
        <w:rPr>
          <w:sz w:val="24"/>
          <w:szCs w:val="24"/>
        </w:rPr>
        <w:t>The speaker further noted that the guide should serve as a source of hope, resilience, empowerment, and practical guidance for individuals initiating or continuing HIV care.</w:t>
      </w:r>
    </w:p>
    <w:p w14:paraId="286DCE98" w14:textId="77777777" w:rsidR="00671B43" w:rsidRDefault="000704CC">
      <w:pPr>
        <w:pStyle w:val="Heading2"/>
        <w:keepNext w:val="0"/>
        <w:keepLines w:val="0"/>
        <w:widowControl w:val="0"/>
        <w:spacing w:before="0" w:after="0" w:line="360" w:lineRule="auto"/>
        <w:jc w:val="both"/>
        <w:rPr>
          <w:b/>
          <w:bCs/>
          <w:sz w:val="24"/>
          <w:szCs w:val="24"/>
        </w:rPr>
      </w:pPr>
      <w:bookmarkStart w:id="4" w:name="_nvv53vcao5u8" w:colFirst="0" w:colLast="0"/>
      <w:bookmarkEnd w:id="4"/>
      <w:r>
        <w:rPr>
          <w:b/>
          <w:bCs/>
          <w:sz w:val="24"/>
          <w:szCs w:val="24"/>
        </w:rPr>
        <w:t>Remarks by CDC Representative</w:t>
      </w:r>
    </w:p>
    <w:p w14:paraId="179B54BE" w14:textId="77777777" w:rsidR="00671B43" w:rsidRDefault="000704CC">
      <w:pPr>
        <w:widowControl w:val="0"/>
        <w:spacing w:line="360" w:lineRule="auto"/>
        <w:jc w:val="both"/>
        <w:rPr>
          <w:sz w:val="24"/>
          <w:szCs w:val="24"/>
        </w:rPr>
      </w:pPr>
      <w:r>
        <w:rPr>
          <w:sz w:val="24"/>
          <w:szCs w:val="24"/>
        </w:rPr>
        <w:t>The CDC representative stressed the im</w:t>
      </w:r>
      <w:r>
        <w:rPr>
          <w:sz w:val="24"/>
          <w:szCs w:val="24"/>
        </w:rPr>
        <w:t>portance of personal responsibility, treatment adherence, and community ownership in sustaining HIV care in Kenya. Participants were encouraged to actively monitor their health, attend clinic appointments, adhere consistently to ART, and reduce overrelianc</w:t>
      </w:r>
      <w:r>
        <w:rPr>
          <w:sz w:val="24"/>
          <w:szCs w:val="24"/>
        </w:rPr>
        <w:t>e on reminder systems.</w:t>
      </w:r>
    </w:p>
    <w:p w14:paraId="3D0EC75A" w14:textId="77777777" w:rsidR="00671B43" w:rsidRDefault="000704CC">
      <w:pPr>
        <w:widowControl w:val="0"/>
        <w:spacing w:line="360" w:lineRule="auto"/>
        <w:jc w:val="both"/>
        <w:rPr>
          <w:sz w:val="24"/>
          <w:szCs w:val="24"/>
        </w:rPr>
      </w:pPr>
      <w:r>
        <w:rPr>
          <w:sz w:val="24"/>
          <w:szCs w:val="24"/>
        </w:rPr>
        <w:t>The speaker also highlighted the significance of U=U messaging in reducing stigma and restoring confidence among PLHIV.</w:t>
      </w:r>
    </w:p>
    <w:p w14:paraId="7B02A8B9" w14:textId="48B46B4C" w:rsidR="00671B43" w:rsidRDefault="000704CC">
      <w:pPr>
        <w:pStyle w:val="Heading2"/>
        <w:keepNext w:val="0"/>
        <w:keepLines w:val="0"/>
        <w:widowControl w:val="0"/>
        <w:spacing w:before="0" w:after="0" w:line="360" w:lineRule="auto"/>
        <w:jc w:val="both"/>
        <w:rPr>
          <w:b/>
          <w:bCs/>
          <w:sz w:val="24"/>
          <w:szCs w:val="24"/>
        </w:rPr>
      </w:pPr>
      <w:bookmarkStart w:id="5" w:name="_1vlnmzsqpr4c" w:colFirst="0" w:colLast="0"/>
      <w:bookmarkEnd w:id="5"/>
      <w:r>
        <w:rPr>
          <w:b/>
          <w:bCs/>
          <w:sz w:val="24"/>
          <w:szCs w:val="24"/>
        </w:rPr>
        <w:t xml:space="preserve">Remarks by Dr. </w:t>
      </w:r>
      <w:proofErr w:type="spellStart"/>
      <w:r>
        <w:rPr>
          <w:b/>
          <w:bCs/>
          <w:sz w:val="24"/>
          <w:szCs w:val="24"/>
        </w:rPr>
        <w:t>Sarafin</w:t>
      </w:r>
      <w:r w:rsidR="00E15C7E">
        <w:rPr>
          <w:b/>
          <w:bCs/>
          <w:sz w:val="24"/>
          <w:szCs w:val="24"/>
        </w:rPr>
        <w:t>a</w:t>
      </w:r>
      <w:proofErr w:type="spellEnd"/>
      <w:r w:rsidR="004F5138">
        <w:rPr>
          <w:b/>
          <w:bCs/>
          <w:sz w:val="24"/>
          <w:szCs w:val="24"/>
        </w:rPr>
        <w:t xml:space="preserve"> </w:t>
      </w:r>
      <w:proofErr w:type="spellStart"/>
      <w:r w:rsidR="004F5138">
        <w:rPr>
          <w:b/>
          <w:bCs/>
          <w:sz w:val="24"/>
          <w:szCs w:val="24"/>
        </w:rPr>
        <w:t>Sikwata</w:t>
      </w:r>
      <w:proofErr w:type="spellEnd"/>
      <w:r>
        <w:rPr>
          <w:b/>
          <w:bCs/>
          <w:sz w:val="24"/>
          <w:szCs w:val="24"/>
        </w:rPr>
        <w:t xml:space="preserve"> – NASCOP</w:t>
      </w:r>
    </w:p>
    <w:p w14:paraId="300FCA07" w14:textId="4C851EC5" w:rsidR="00671B43" w:rsidRDefault="000704CC">
      <w:pPr>
        <w:widowControl w:val="0"/>
        <w:spacing w:line="360" w:lineRule="auto"/>
        <w:jc w:val="both"/>
        <w:rPr>
          <w:sz w:val="24"/>
          <w:szCs w:val="24"/>
        </w:rPr>
      </w:pPr>
      <w:r>
        <w:rPr>
          <w:sz w:val="24"/>
          <w:szCs w:val="24"/>
        </w:rPr>
        <w:t xml:space="preserve">Dr. </w:t>
      </w:r>
      <w:proofErr w:type="spellStart"/>
      <w:r>
        <w:rPr>
          <w:sz w:val="24"/>
          <w:szCs w:val="24"/>
        </w:rPr>
        <w:t>S</w:t>
      </w:r>
      <w:r>
        <w:rPr>
          <w:sz w:val="24"/>
          <w:szCs w:val="24"/>
        </w:rPr>
        <w:t>ikwata</w:t>
      </w:r>
      <w:proofErr w:type="spellEnd"/>
      <w:r>
        <w:rPr>
          <w:sz w:val="24"/>
          <w:szCs w:val="24"/>
        </w:rPr>
        <w:t xml:space="preserve"> highlighted mental health as a critical determinant of adherence an</w:t>
      </w:r>
      <w:r>
        <w:rPr>
          <w:sz w:val="24"/>
          <w:szCs w:val="24"/>
        </w:rPr>
        <w:t>d self-care among PLHIV. She emphasized that stress, anxiety, emotional burden, and psychosocial distress significantly affect treatment consistency. She also stressed the relationship between nutrition and adherence, noting the importance of affordable an</w:t>
      </w:r>
      <w:r>
        <w:rPr>
          <w:sz w:val="24"/>
          <w:szCs w:val="24"/>
        </w:rPr>
        <w:t>d locally available food options.</w:t>
      </w:r>
    </w:p>
    <w:p w14:paraId="68C63C17" w14:textId="77777777" w:rsidR="00671B43" w:rsidRDefault="000704CC">
      <w:pPr>
        <w:widowControl w:val="0"/>
        <w:spacing w:line="360" w:lineRule="auto"/>
        <w:jc w:val="both"/>
        <w:rPr>
          <w:sz w:val="24"/>
          <w:szCs w:val="24"/>
        </w:rPr>
      </w:pPr>
      <w:r>
        <w:rPr>
          <w:sz w:val="24"/>
          <w:szCs w:val="24"/>
        </w:rPr>
        <w:t>The speaker clarified that integration of HIV services into broader healthcare systems is intended to improve equity and reduce stigma rather than diminish HIV care. She encouraged PLHIV to maintain hope, dignity, and posi</w:t>
      </w:r>
      <w:r>
        <w:rPr>
          <w:sz w:val="24"/>
          <w:szCs w:val="24"/>
        </w:rPr>
        <w:t>tive living, reminding participants that HIV is a manageable chronic condition when treatment adherence and continuous care are maintained.</w:t>
      </w:r>
    </w:p>
    <w:p w14:paraId="17FC3E7C" w14:textId="77777777" w:rsidR="00671B43" w:rsidRDefault="000704CC">
      <w:pPr>
        <w:pStyle w:val="Heading1"/>
        <w:keepNext w:val="0"/>
        <w:keepLines w:val="0"/>
        <w:widowControl w:val="0"/>
        <w:spacing w:before="0" w:after="0" w:line="360" w:lineRule="auto"/>
        <w:jc w:val="both"/>
        <w:rPr>
          <w:b/>
          <w:bCs/>
          <w:sz w:val="24"/>
          <w:szCs w:val="24"/>
        </w:rPr>
      </w:pPr>
      <w:bookmarkStart w:id="6" w:name="_hr2me2qupd54" w:colFirst="0" w:colLast="0"/>
      <w:bookmarkEnd w:id="6"/>
      <w:r>
        <w:rPr>
          <w:b/>
          <w:bCs/>
          <w:sz w:val="24"/>
          <w:szCs w:val="24"/>
        </w:rPr>
        <w:t>Session One</w:t>
      </w:r>
    </w:p>
    <w:p w14:paraId="42F5E5C0" w14:textId="77777777" w:rsidR="00671B43" w:rsidRDefault="000704CC">
      <w:pPr>
        <w:pStyle w:val="Heading1"/>
        <w:keepNext w:val="0"/>
        <w:keepLines w:val="0"/>
        <w:widowControl w:val="0"/>
        <w:spacing w:before="0" w:after="0" w:line="360" w:lineRule="auto"/>
        <w:jc w:val="both"/>
        <w:rPr>
          <w:b/>
          <w:bCs/>
          <w:sz w:val="24"/>
          <w:szCs w:val="24"/>
        </w:rPr>
      </w:pPr>
      <w:bookmarkStart w:id="7" w:name="_5aarceioyq4h" w:colFirst="0" w:colLast="0"/>
      <w:bookmarkEnd w:id="7"/>
      <w:r>
        <w:rPr>
          <w:b/>
          <w:bCs/>
          <w:sz w:val="24"/>
          <w:szCs w:val="24"/>
        </w:rPr>
        <w:t>Virtual County Consultations – Findings and Reflections</w:t>
      </w:r>
    </w:p>
    <w:p w14:paraId="6E7BD442" w14:textId="0DE5F89C" w:rsidR="00671B43" w:rsidRDefault="000704CC">
      <w:pPr>
        <w:widowControl w:val="0"/>
        <w:spacing w:line="360" w:lineRule="auto"/>
        <w:jc w:val="both"/>
        <w:rPr>
          <w:sz w:val="24"/>
          <w:szCs w:val="24"/>
        </w:rPr>
      </w:pPr>
      <w:r>
        <w:rPr>
          <w:sz w:val="24"/>
          <w:szCs w:val="24"/>
        </w:rPr>
        <w:t>The workshop reviewed findings from virtual county consultations conducted across several counties including Nairobi, Mombasa, Kisii, Kisumu, Homa Bay, Kakamega, Siaya, and others. The consultations gathered lived experiences and perspectives from PLHIV, T</w:t>
      </w:r>
      <w:r>
        <w:rPr>
          <w:sz w:val="24"/>
          <w:szCs w:val="24"/>
        </w:rPr>
        <w:t>B, key populations, adolescents, young people, healthcare workers, and community stakeholders.</w:t>
      </w:r>
    </w:p>
    <w:p w14:paraId="4A7F27E0" w14:textId="0B29A6DA" w:rsidR="000704CC" w:rsidRDefault="000704CC">
      <w:pPr>
        <w:widowControl w:val="0"/>
        <w:spacing w:line="360" w:lineRule="auto"/>
        <w:jc w:val="both"/>
        <w:rPr>
          <w:sz w:val="24"/>
          <w:szCs w:val="24"/>
        </w:rPr>
      </w:pPr>
    </w:p>
    <w:p w14:paraId="57F2B0F1" w14:textId="77777777" w:rsidR="000704CC" w:rsidRDefault="000704CC">
      <w:pPr>
        <w:widowControl w:val="0"/>
        <w:spacing w:line="360" w:lineRule="auto"/>
        <w:jc w:val="both"/>
        <w:rPr>
          <w:sz w:val="24"/>
          <w:szCs w:val="24"/>
        </w:rPr>
      </w:pPr>
    </w:p>
    <w:p w14:paraId="1F8ADC31" w14:textId="77777777" w:rsidR="00671B43" w:rsidRDefault="000704CC">
      <w:pPr>
        <w:pStyle w:val="Heading2"/>
        <w:keepNext w:val="0"/>
        <w:keepLines w:val="0"/>
        <w:widowControl w:val="0"/>
        <w:spacing w:before="0" w:after="0" w:line="360" w:lineRule="auto"/>
        <w:jc w:val="both"/>
        <w:rPr>
          <w:b/>
          <w:bCs/>
          <w:sz w:val="24"/>
          <w:szCs w:val="24"/>
        </w:rPr>
      </w:pPr>
      <w:bookmarkStart w:id="8" w:name="_ybp23dcx9od9" w:colFirst="0" w:colLast="0"/>
      <w:bookmarkEnd w:id="8"/>
      <w:r>
        <w:rPr>
          <w:b/>
          <w:bCs/>
          <w:sz w:val="24"/>
          <w:szCs w:val="24"/>
        </w:rPr>
        <w:lastRenderedPageBreak/>
        <w:t>Key Findings</w:t>
      </w:r>
    </w:p>
    <w:p w14:paraId="2D2E1327" w14:textId="77777777" w:rsidR="00671B43" w:rsidRDefault="000704CC">
      <w:pPr>
        <w:pStyle w:val="Heading3"/>
        <w:keepNext w:val="0"/>
        <w:keepLines w:val="0"/>
        <w:widowControl w:val="0"/>
        <w:spacing w:before="0" w:after="0" w:line="360" w:lineRule="auto"/>
        <w:jc w:val="both"/>
        <w:rPr>
          <w:b/>
          <w:bCs/>
          <w:color w:val="000000"/>
          <w:sz w:val="24"/>
          <w:szCs w:val="24"/>
        </w:rPr>
      </w:pPr>
      <w:bookmarkStart w:id="9" w:name="_zaxv7i5dhy38" w:colFirst="0" w:colLast="0"/>
      <w:bookmarkEnd w:id="9"/>
      <w:r>
        <w:rPr>
          <w:b/>
          <w:bCs/>
          <w:color w:val="000000"/>
          <w:sz w:val="24"/>
          <w:szCs w:val="24"/>
        </w:rPr>
        <w:t>Self-Care and Support Systems</w:t>
      </w:r>
    </w:p>
    <w:p w14:paraId="5BA1805B" w14:textId="77777777" w:rsidR="00671B43" w:rsidRDefault="000704CC">
      <w:pPr>
        <w:widowControl w:val="0"/>
        <w:spacing w:line="360" w:lineRule="auto"/>
        <w:jc w:val="both"/>
        <w:rPr>
          <w:sz w:val="24"/>
          <w:szCs w:val="24"/>
        </w:rPr>
      </w:pPr>
      <w:r>
        <w:rPr>
          <w:sz w:val="24"/>
          <w:szCs w:val="24"/>
        </w:rPr>
        <w:t>Participants strongly supported self-care but emphasized that effective self-care requires:</w:t>
      </w:r>
    </w:p>
    <w:p w14:paraId="5DC5FDF2" w14:textId="77777777" w:rsidR="00671B43" w:rsidRDefault="000704CC">
      <w:pPr>
        <w:widowControl w:val="0"/>
        <w:numPr>
          <w:ilvl w:val="0"/>
          <w:numId w:val="19"/>
        </w:numPr>
        <w:spacing w:line="360" w:lineRule="auto"/>
        <w:jc w:val="both"/>
        <w:rPr>
          <w:sz w:val="24"/>
          <w:szCs w:val="24"/>
        </w:rPr>
      </w:pPr>
      <w:r>
        <w:rPr>
          <w:sz w:val="24"/>
          <w:szCs w:val="24"/>
        </w:rPr>
        <w:t>Emotional support</w:t>
      </w:r>
    </w:p>
    <w:p w14:paraId="0FAC136B" w14:textId="77777777" w:rsidR="00671B43" w:rsidRDefault="000704CC">
      <w:pPr>
        <w:widowControl w:val="0"/>
        <w:numPr>
          <w:ilvl w:val="0"/>
          <w:numId w:val="19"/>
        </w:numPr>
        <w:spacing w:line="360" w:lineRule="auto"/>
        <w:jc w:val="both"/>
        <w:rPr>
          <w:sz w:val="24"/>
          <w:szCs w:val="24"/>
        </w:rPr>
      </w:pPr>
      <w:r>
        <w:rPr>
          <w:sz w:val="24"/>
          <w:szCs w:val="24"/>
        </w:rPr>
        <w:t xml:space="preserve">Peer </w:t>
      </w:r>
      <w:r>
        <w:rPr>
          <w:sz w:val="24"/>
          <w:szCs w:val="24"/>
        </w:rPr>
        <w:t>and family support systems</w:t>
      </w:r>
    </w:p>
    <w:p w14:paraId="5771B5EE" w14:textId="77777777" w:rsidR="00671B43" w:rsidRDefault="000704CC">
      <w:pPr>
        <w:widowControl w:val="0"/>
        <w:numPr>
          <w:ilvl w:val="0"/>
          <w:numId w:val="19"/>
        </w:numPr>
        <w:spacing w:line="360" w:lineRule="auto"/>
        <w:jc w:val="both"/>
        <w:rPr>
          <w:sz w:val="24"/>
          <w:szCs w:val="24"/>
        </w:rPr>
      </w:pPr>
      <w:r>
        <w:rPr>
          <w:sz w:val="24"/>
          <w:szCs w:val="24"/>
        </w:rPr>
        <w:t>Psychosocial services</w:t>
      </w:r>
    </w:p>
    <w:p w14:paraId="405D3EEE" w14:textId="77777777" w:rsidR="00671B43" w:rsidRDefault="000704CC">
      <w:pPr>
        <w:widowControl w:val="0"/>
        <w:numPr>
          <w:ilvl w:val="0"/>
          <w:numId w:val="19"/>
        </w:numPr>
        <w:spacing w:line="360" w:lineRule="auto"/>
        <w:jc w:val="both"/>
        <w:rPr>
          <w:sz w:val="24"/>
          <w:szCs w:val="24"/>
        </w:rPr>
      </w:pPr>
      <w:r>
        <w:rPr>
          <w:sz w:val="24"/>
          <w:szCs w:val="24"/>
        </w:rPr>
        <w:t>Trust in healthcare systems</w:t>
      </w:r>
    </w:p>
    <w:p w14:paraId="544417A3" w14:textId="77777777" w:rsidR="00671B43" w:rsidRDefault="000704CC">
      <w:pPr>
        <w:widowControl w:val="0"/>
        <w:spacing w:line="360" w:lineRule="auto"/>
        <w:jc w:val="both"/>
        <w:rPr>
          <w:sz w:val="24"/>
          <w:szCs w:val="24"/>
        </w:rPr>
      </w:pPr>
      <w:r>
        <w:rPr>
          <w:sz w:val="24"/>
          <w:szCs w:val="24"/>
        </w:rPr>
        <w:t>Self-care was viewed as a holistic process involving physical, mental, social, and emotional wellbeing rather than medication adherence alone.</w:t>
      </w:r>
    </w:p>
    <w:p w14:paraId="534BA6A0" w14:textId="77777777" w:rsidR="00671B43" w:rsidRDefault="000704CC">
      <w:pPr>
        <w:pStyle w:val="Heading3"/>
        <w:keepNext w:val="0"/>
        <w:keepLines w:val="0"/>
        <w:widowControl w:val="0"/>
        <w:spacing w:before="0" w:after="0" w:line="360" w:lineRule="auto"/>
        <w:jc w:val="both"/>
        <w:rPr>
          <w:b/>
          <w:bCs/>
          <w:color w:val="000000"/>
          <w:sz w:val="24"/>
          <w:szCs w:val="24"/>
        </w:rPr>
      </w:pPr>
      <w:bookmarkStart w:id="10" w:name="_dz6xpcxbid6" w:colFirst="0" w:colLast="0"/>
      <w:bookmarkEnd w:id="10"/>
      <w:r>
        <w:rPr>
          <w:b/>
          <w:bCs/>
          <w:color w:val="000000"/>
          <w:sz w:val="24"/>
          <w:szCs w:val="24"/>
        </w:rPr>
        <w:t>Stigma and Disclosure</w:t>
      </w:r>
    </w:p>
    <w:p w14:paraId="18441CDF" w14:textId="77777777" w:rsidR="00671B43" w:rsidRDefault="000704CC">
      <w:pPr>
        <w:widowControl w:val="0"/>
        <w:spacing w:line="360" w:lineRule="auto"/>
        <w:jc w:val="both"/>
        <w:rPr>
          <w:sz w:val="24"/>
          <w:szCs w:val="24"/>
        </w:rPr>
      </w:pPr>
      <w:r>
        <w:rPr>
          <w:sz w:val="24"/>
          <w:szCs w:val="24"/>
        </w:rPr>
        <w:t>Stigma remaine</w:t>
      </w:r>
      <w:r>
        <w:rPr>
          <w:sz w:val="24"/>
          <w:szCs w:val="24"/>
        </w:rPr>
        <w:t>d one of the most significant barriers affecting:</w:t>
      </w:r>
    </w:p>
    <w:p w14:paraId="08145B33" w14:textId="77777777" w:rsidR="00671B43" w:rsidRDefault="000704CC">
      <w:pPr>
        <w:widowControl w:val="0"/>
        <w:numPr>
          <w:ilvl w:val="0"/>
          <w:numId w:val="24"/>
        </w:numPr>
        <w:spacing w:line="360" w:lineRule="auto"/>
        <w:jc w:val="both"/>
        <w:rPr>
          <w:sz w:val="24"/>
          <w:szCs w:val="24"/>
        </w:rPr>
      </w:pPr>
      <w:r>
        <w:rPr>
          <w:sz w:val="24"/>
          <w:szCs w:val="24"/>
        </w:rPr>
        <w:t>Treatment adherence</w:t>
      </w:r>
    </w:p>
    <w:p w14:paraId="0FFB723F" w14:textId="77777777" w:rsidR="00671B43" w:rsidRDefault="000704CC">
      <w:pPr>
        <w:widowControl w:val="0"/>
        <w:numPr>
          <w:ilvl w:val="0"/>
          <w:numId w:val="24"/>
        </w:numPr>
        <w:spacing w:line="360" w:lineRule="auto"/>
        <w:jc w:val="both"/>
        <w:rPr>
          <w:sz w:val="24"/>
          <w:szCs w:val="24"/>
        </w:rPr>
      </w:pPr>
      <w:r>
        <w:rPr>
          <w:sz w:val="24"/>
          <w:szCs w:val="24"/>
        </w:rPr>
        <w:t>Mental health</w:t>
      </w:r>
    </w:p>
    <w:p w14:paraId="3C5A8FA3" w14:textId="77777777" w:rsidR="00671B43" w:rsidRDefault="000704CC">
      <w:pPr>
        <w:widowControl w:val="0"/>
        <w:numPr>
          <w:ilvl w:val="0"/>
          <w:numId w:val="24"/>
        </w:numPr>
        <w:spacing w:line="360" w:lineRule="auto"/>
        <w:jc w:val="both"/>
        <w:rPr>
          <w:sz w:val="24"/>
          <w:szCs w:val="24"/>
        </w:rPr>
      </w:pPr>
      <w:r>
        <w:rPr>
          <w:sz w:val="24"/>
          <w:szCs w:val="24"/>
        </w:rPr>
        <w:t>Disclosure of HIV status</w:t>
      </w:r>
    </w:p>
    <w:p w14:paraId="79453541" w14:textId="77777777" w:rsidR="00671B43" w:rsidRDefault="000704CC">
      <w:pPr>
        <w:widowControl w:val="0"/>
        <w:numPr>
          <w:ilvl w:val="0"/>
          <w:numId w:val="24"/>
        </w:numPr>
        <w:spacing w:line="360" w:lineRule="auto"/>
        <w:jc w:val="both"/>
        <w:rPr>
          <w:sz w:val="24"/>
          <w:szCs w:val="24"/>
        </w:rPr>
      </w:pPr>
      <w:r>
        <w:rPr>
          <w:sz w:val="24"/>
          <w:szCs w:val="24"/>
        </w:rPr>
        <w:t>Clinic attendance</w:t>
      </w:r>
    </w:p>
    <w:p w14:paraId="6F190508" w14:textId="77777777" w:rsidR="00671B43" w:rsidRDefault="000704CC">
      <w:pPr>
        <w:widowControl w:val="0"/>
        <w:numPr>
          <w:ilvl w:val="0"/>
          <w:numId w:val="24"/>
        </w:numPr>
        <w:spacing w:line="360" w:lineRule="auto"/>
        <w:jc w:val="both"/>
        <w:rPr>
          <w:sz w:val="24"/>
          <w:szCs w:val="24"/>
        </w:rPr>
      </w:pPr>
      <w:r>
        <w:rPr>
          <w:sz w:val="24"/>
          <w:szCs w:val="24"/>
        </w:rPr>
        <w:t xml:space="preserve">Healthcare seeking </w:t>
      </w:r>
      <w:proofErr w:type="spellStart"/>
      <w:r>
        <w:rPr>
          <w:sz w:val="24"/>
          <w:szCs w:val="24"/>
        </w:rPr>
        <w:t>behavior</w:t>
      </w:r>
      <w:proofErr w:type="spellEnd"/>
    </w:p>
    <w:p w14:paraId="2DE2FF04" w14:textId="77777777" w:rsidR="00671B43" w:rsidRDefault="000704CC">
      <w:pPr>
        <w:widowControl w:val="0"/>
        <w:spacing w:line="360" w:lineRule="auto"/>
        <w:jc w:val="both"/>
        <w:rPr>
          <w:sz w:val="24"/>
          <w:szCs w:val="24"/>
        </w:rPr>
      </w:pPr>
      <w:r>
        <w:rPr>
          <w:sz w:val="24"/>
          <w:szCs w:val="24"/>
        </w:rPr>
        <w:t>Participants described experiences of:</w:t>
      </w:r>
    </w:p>
    <w:p w14:paraId="785E00B6" w14:textId="77777777" w:rsidR="00671B43" w:rsidRDefault="000704CC">
      <w:pPr>
        <w:widowControl w:val="0"/>
        <w:numPr>
          <w:ilvl w:val="0"/>
          <w:numId w:val="11"/>
        </w:numPr>
        <w:spacing w:line="360" w:lineRule="auto"/>
        <w:jc w:val="both"/>
        <w:rPr>
          <w:sz w:val="24"/>
          <w:szCs w:val="24"/>
        </w:rPr>
      </w:pPr>
      <w:r>
        <w:rPr>
          <w:sz w:val="24"/>
          <w:szCs w:val="24"/>
        </w:rPr>
        <w:t>Self-stigma</w:t>
      </w:r>
    </w:p>
    <w:p w14:paraId="494E322A" w14:textId="77777777" w:rsidR="00671B43" w:rsidRDefault="000704CC">
      <w:pPr>
        <w:widowControl w:val="0"/>
        <w:numPr>
          <w:ilvl w:val="0"/>
          <w:numId w:val="11"/>
        </w:numPr>
        <w:spacing w:line="360" w:lineRule="auto"/>
        <w:jc w:val="both"/>
        <w:rPr>
          <w:sz w:val="24"/>
          <w:szCs w:val="24"/>
        </w:rPr>
      </w:pPr>
      <w:r>
        <w:rPr>
          <w:sz w:val="24"/>
          <w:szCs w:val="24"/>
        </w:rPr>
        <w:t>Fear of rejection</w:t>
      </w:r>
    </w:p>
    <w:p w14:paraId="57E74C66" w14:textId="77777777" w:rsidR="00671B43" w:rsidRDefault="000704CC">
      <w:pPr>
        <w:widowControl w:val="0"/>
        <w:numPr>
          <w:ilvl w:val="0"/>
          <w:numId w:val="11"/>
        </w:numPr>
        <w:spacing w:line="360" w:lineRule="auto"/>
        <w:jc w:val="both"/>
        <w:rPr>
          <w:sz w:val="24"/>
          <w:szCs w:val="24"/>
        </w:rPr>
      </w:pPr>
      <w:r>
        <w:rPr>
          <w:sz w:val="24"/>
          <w:szCs w:val="24"/>
        </w:rPr>
        <w:t>Isolation</w:t>
      </w:r>
    </w:p>
    <w:p w14:paraId="5F6AC868" w14:textId="77777777" w:rsidR="00671B43" w:rsidRDefault="000704CC">
      <w:pPr>
        <w:widowControl w:val="0"/>
        <w:numPr>
          <w:ilvl w:val="0"/>
          <w:numId w:val="11"/>
        </w:numPr>
        <w:spacing w:line="360" w:lineRule="auto"/>
        <w:jc w:val="both"/>
        <w:rPr>
          <w:sz w:val="24"/>
          <w:szCs w:val="24"/>
        </w:rPr>
      </w:pPr>
      <w:r>
        <w:rPr>
          <w:sz w:val="24"/>
          <w:szCs w:val="24"/>
        </w:rPr>
        <w:t xml:space="preserve">Involuntary </w:t>
      </w:r>
      <w:r>
        <w:rPr>
          <w:sz w:val="24"/>
          <w:szCs w:val="24"/>
        </w:rPr>
        <w:t>disclosure in integrated healthcare settings</w:t>
      </w:r>
    </w:p>
    <w:p w14:paraId="1E973871" w14:textId="77777777" w:rsidR="00671B43" w:rsidRDefault="000704CC">
      <w:pPr>
        <w:widowControl w:val="0"/>
        <w:numPr>
          <w:ilvl w:val="0"/>
          <w:numId w:val="11"/>
        </w:numPr>
        <w:spacing w:line="360" w:lineRule="auto"/>
        <w:jc w:val="both"/>
        <w:rPr>
          <w:sz w:val="24"/>
          <w:szCs w:val="24"/>
        </w:rPr>
      </w:pPr>
      <w:r>
        <w:rPr>
          <w:sz w:val="24"/>
          <w:szCs w:val="24"/>
        </w:rPr>
        <w:t>Discrimination by healthcare workers and communities</w:t>
      </w:r>
    </w:p>
    <w:p w14:paraId="2A5D07CA" w14:textId="77777777" w:rsidR="00671B43" w:rsidRDefault="000704CC">
      <w:pPr>
        <w:widowControl w:val="0"/>
        <w:spacing w:line="360" w:lineRule="auto"/>
        <w:jc w:val="both"/>
        <w:rPr>
          <w:sz w:val="24"/>
          <w:szCs w:val="24"/>
        </w:rPr>
      </w:pPr>
      <w:r>
        <w:rPr>
          <w:sz w:val="24"/>
          <w:szCs w:val="24"/>
        </w:rPr>
        <w:t>The consultations revealed that confidentiality concerns continue to undermine trust in integrated HIV service delivery.</w:t>
      </w:r>
    </w:p>
    <w:p w14:paraId="4E00A7D3" w14:textId="77777777" w:rsidR="00671B43" w:rsidRDefault="00671B43">
      <w:pPr>
        <w:widowControl w:val="0"/>
        <w:spacing w:line="360" w:lineRule="auto"/>
        <w:jc w:val="both"/>
        <w:rPr>
          <w:sz w:val="24"/>
          <w:szCs w:val="24"/>
        </w:rPr>
      </w:pPr>
    </w:p>
    <w:p w14:paraId="0A332285" w14:textId="77777777" w:rsidR="00671B43" w:rsidRDefault="000704CC">
      <w:pPr>
        <w:widowControl w:val="0"/>
        <w:spacing w:line="360" w:lineRule="auto"/>
        <w:jc w:val="both"/>
      </w:pPr>
      <w:r>
        <w:rPr>
          <w:b/>
          <w:bCs/>
          <w:sz w:val="24"/>
          <w:szCs w:val="24"/>
        </w:rPr>
        <w:t xml:space="preserve">U=U </w:t>
      </w:r>
      <w:proofErr w:type="gramStart"/>
      <w:r>
        <w:rPr>
          <w:b/>
          <w:bCs/>
          <w:sz w:val="24"/>
          <w:szCs w:val="24"/>
        </w:rPr>
        <w:t>messaging</w:t>
      </w:r>
      <w:proofErr w:type="gramEnd"/>
      <w:r>
        <w:rPr>
          <w:b/>
          <w:bCs/>
          <w:sz w:val="24"/>
          <w:szCs w:val="24"/>
        </w:rPr>
        <w:t>-Underscoring U=U Princ</w:t>
      </w:r>
      <w:r>
        <w:rPr>
          <w:b/>
          <w:bCs/>
          <w:sz w:val="24"/>
          <w:szCs w:val="24"/>
        </w:rPr>
        <w:t>iples</w:t>
      </w:r>
    </w:p>
    <w:p w14:paraId="66C00C20" w14:textId="77777777" w:rsidR="00671B43" w:rsidRDefault="000704CC">
      <w:pPr>
        <w:spacing w:line="360" w:lineRule="auto"/>
        <w:jc w:val="both"/>
      </w:pPr>
      <w:r>
        <w:rPr>
          <w:sz w:val="24"/>
          <w:szCs w:val="24"/>
        </w:rPr>
        <w:t>The adoption of U=U messaging has significantly bolstered motivation, confidence, and optimism among PLHIV. Participants recognized that maintaining consistent adherence to ART is vital for achieving viral suppression, which is directly linked to bet</w:t>
      </w:r>
      <w:r>
        <w:rPr>
          <w:sz w:val="24"/>
          <w:szCs w:val="24"/>
        </w:rPr>
        <w:t>ter health outcomes and the ability to lead a healthy, productive life. Furthermore, a solid understanding of U=U has been instrumental in alleviating self-stigma, fear, and anxiety, particularly within discordant relationships.</w:t>
      </w:r>
    </w:p>
    <w:p w14:paraId="709E1039" w14:textId="77777777" w:rsidR="00671B43" w:rsidRDefault="000704CC">
      <w:pPr>
        <w:spacing w:line="360" w:lineRule="auto"/>
        <w:jc w:val="both"/>
      </w:pPr>
      <w:r>
        <w:rPr>
          <w:sz w:val="24"/>
          <w:szCs w:val="24"/>
        </w:rPr>
        <w:lastRenderedPageBreak/>
        <w:t>Despite these advancements,</w:t>
      </w:r>
      <w:r>
        <w:rPr>
          <w:sz w:val="24"/>
          <w:szCs w:val="24"/>
        </w:rPr>
        <w:t xml:space="preserve"> the workshop highlighted the need for continued education to address enduring myths and misinformation regarding HIV transmission and reinfection. A critical clarification was provided regarding PMTCT: the U=U principle does not apply to the prevention of</w:t>
      </w:r>
      <w:r>
        <w:rPr>
          <w:sz w:val="24"/>
          <w:szCs w:val="24"/>
        </w:rPr>
        <w:t xml:space="preserve"> vertical transmission during pregnancy, birth or breastfeeding.</w:t>
      </w:r>
    </w:p>
    <w:p w14:paraId="7AE14A6C" w14:textId="77777777" w:rsidR="00671B43" w:rsidRDefault="00671B43">
      <w:pPr>
        <w:pStyle w:val="Heading3"/>
        <w:spacing w:before="0" w:after="0" w:line="360" w:lineRule="auto"/>
        <w:jc w:val="both"/>
        <w:rPr>
          <w:b/>
          <w:bCs/>
          <w:color w:val="000000"/>
          <w:sz w:val="24"/>
          <w:szCs w:val="24"/>
        </w:rPr>
      </w:pPr>
      <w:bookmarkStart w:id="11" w:name="_30pfq5tft0o" w:colFirst="0" w:colLast="0"/>
      <w:bookmarkEnd w:id="11"/>
    </w:p>
    <w:p w14:paraId="2FF10AD8" w14:textId="77777777" w:rsidR="00671B43" w:rsidRDefault="000704CC">
      <w:pPr>
        <w:pStyle w:val="Heading3"/>
        <w:spacing w:before="0" w:after="0" w:line="360" w:lineRule="auto"/>
        <w:jc w:val="both"/>
      </w:pPr>
      <w:bookmarkStart w:id="12" w:name="_imxa09n7xwlz" w:colFirst="0" w:colLast="0"/>
      <w:bookmarkEnd w:id="12"/>
      <w:r>
        <w:rPr>
          <w:b/>
          <w:bCs/>
          <w:color w:val="000000"/>
          <w:sz w:val="24"/>
          <w:szCs w:val="24"/>
        </w:rPr>
        <w:t>Addressing Mental Health Priorities</w:t>
      </w:r>
    </w:p>
    <w:p w14:paraId="4D39D2D1" w14:textId="77777777" w:rsidR="00671B43" w:rsidRDefault="000704CC">
      <w:pPr>
        <w:spacing w:line="360" w:lineRule="auto"/>
        <w:jc w:val="both"/>
      </w:pPr>
      <w:r>
        <w:rPr>
          <w:sz w:val="24"/>
          <w:szCs w:val="24"/>
        </w:rPr>
        <w:t>Stakeholders emphasized that mental health is a fundamental component of effective self-care, noting that various psychological burdens can hinder treatme</w:t>
      </w:r>
      <w:r>
        <w:rPr>
          <w:sz w:val="24"/>
          <w:szCs w:val="24"/>
        </w:rPr>
        <w:t>nt consistency. Key concerns identified include:</w:t>
      </w:r>
    </w:p>
    <w:p w14:paraId="3E59674E" w14:textId="77777777" w:rsidR="00671B43" w:rsidRDefault="000704CC">
      <w:pPr>
        <w:numPr>
          <w:ilvl w:val="0"/>
          <w:numId w:val="9"/>
        </w:numPr>
        <w:spacing w:line="360" w:lineRule="auto"/>
        <w:jc w:val="both"/>
      </w:pPr>
      <w:r>
        <w:rPr>
          <w:sz w:val="24"/>
          <w:szCs w:val="24"/>
        </w:rPr>
        <w:t>Persistent anxiety and depression</w:t>
      </w:r>
    </w:p>
    <w:p w14:paraId="06DCEAD7" w14:textId="77777777" w:rsidR="00671B43" w:rsidRDefault="000704CC">
      <w:pPr>
        <w:numPr>
          <w:ilvl w:val="0"/>
          <w:numId w:val="9"/>
        </w:numPr>
        <w:spacing w:line="360" w:lineRule="auto"/>
        <w:jc w:val="both"/>
      </w:pPr>
      <w:r>
        <w:rPr>
          <w:sz w:val="24"/>
          <w:szCs w:val="24"/>
        </w:rPr>
        <w:t>The impact of treatment fatigue and emotional exhaustion</w:t>
      </w:r>
    </w:p>
    <w:p w14:paraId="6429E2DD" w14:textId="77777777" w:rsidR="00671B43" w:rsidRDefault="000704CC">
      <w:pPr>
        <w:numPr>
          <w:ilvl w:val="0"/>
          <w:numId w:val="9"/>
        </w:numPr>
        <w:spacing w:line="360" w:lineRule="auto"/>
        <w:jc w:val="both"/>
      </w:pPr>
      <w:r>
        <w:rPr>
          <w:sz w:val="24"/>
          <w:szCs w:val="24"/>
        </w:rPr>
        <w:t>Psychosocial stress rooted in economic instability and status disclosure</w:t>
      </w:r>
    </w:p>
    <w:p w14:paraId="35F1314C" w14:textId="77777777" w:rsidR="00671B43" w:rsidRDefault="000704CC">
      <w:pPr>
        <w:numPr>
          <w:ilvl w:val="0"/>
          <w:numId w:val="9"/>
        </w:numPr>
        <w:spacing w:line="360" w:lineRule="auto"/>
        <w:jc w:val="both"/>
      </w:pPr>
      <w:r>
        <w:rPr>
          <w:sz w:val="24"/>
          <w:szCs w:val="24"/>
        </w:rPr>
        <w:t xml:space="preserve">Social isolation frequently experienced by </w:t>
      </w:r>
      <w:r>
        <w:rPr>
          <w:sz w:val="24"/>
          <w:szCs w:val="24"/>
        </w:rPr>
        <w:t>the aging PLHIV population</w:t>
      </w:r>
    </w:p>
    <w:p w14:paraId="00FCF180" w14:textId="77777777" w:rsidR="00671B43" w:rsidRDefault="00671B43">
      <w:pPr>
        <w:widowControl w:val="0"/>
        <w:spacing w:line="360" w:lineRule="auto"/>
        <w:jc w:val="both"/>
        <w:rPr>
          <w:sz w:val="24"/>
          <w:szCs w:val="24"/>
        </w:rPr>
      </w:pPr>
    </w:p>
    <w:p w14:paraId="02C97A85" w14:textId="77777777" w:rsidR="00671B43" w:rsidRDefault="000704CC">
      <w:pPr>
        <w:pStyle w:val="Heading3"/>
        <w:keepNext w:val="0"/>
        <w:keepLines w:val="0"/>
        <w:widowControl w:val="0"/>
        <w:spacing w:before="0" w:after="0" w:line="360" w:lineRule="auto"/>
        <w:jc w:val="both"/>
        <w:rPr>
          <w:b/>
          <w:bCs/>
          <w:color w:val="000000"/>
          <w:sz w:val="24"/>
          <w:szCs w:val="24"/>
        </w:rPr>
      </w:pPr>
      <w:bookmarkStart w:id="13" w:name="_1kafsfpxhvr" w:colFirst="0" w:colLast="0"/>
      <w:bookmarkEnd w:id="13"/>
      <w:r>
        <w:rPr>
          <w:b/>
          <w:bCs/>
          <w:color w:val="000000"/>
          <w:sz w:val="24"/>
          <w:szCs w:val="24"/>
        </w:rPr>
        <w:t>Mental Health Challenges</w:t>
      </w:r>
    </w:p>
    <w:p w14:paraId="066DEA95" w14:textId="77777777" w:rsidR="00671B43" w:rsidRDefault="000704CC">
      <w:pPr>
        <w:widowControl w:val="0"/>
        <w:spacing w:line="360" w:lineRule="auto"/>
        <w:jc w:val="both"/>
        <w:rPr>
          <w:sz w:val="24"/>
          <w:szCs w:val="24"/>
        </w:rPr>
      </w:pPr>
      <w:r>
        <w:rPr>
          <w:sz w:val="24"/>
          <w:szCs w:val="24"/>
        </w:rPr>
        <w:t>Mental health concerns were repeatedly raised, including:</w:t>
      </w:r>
    </w:p>
    <w:p w14:paraId="41CCFFD3" w14:textId="77777777" w:rsidR="00671B43" w:rsidRDefault="000704CC">
      <w:pPr>
        <w:widowControl w:val="0"/>
        <w:numPr>
          <w:ilvl w:val="0"/>
          <w:numId w:val="9"/>
        </w:numPr>
        <w:spacing w:line="360" w:lineRule="auto"/>
        <w:jc w:val="both"/>
        <w:rPr>
          <w:sz w:val="24"/>
          <w:szCs w:val="24"/>
        </w:rPr>
      </w:pPr>
      <w:r>
        <w:rPr>
          <w:sz w:val="24"/>
          <w:szCs w:val="24"/>
        </w:rPr>
        <w:t>Anxiety and depression</w:t>
      </w:r>
    </w:p>
    <w:p w14:paraId="707F1ADC" w14:textId="77777777" w:rsidR="00671B43" w:rsidRDefault="000704CC">
      <w:pPr>
        <w:widowControl w:val="0"/>
        <w:numPr>
          <w:ilvl w:val="0"/>
          <w:numId w:val="9"/>
        </w:numPr>
        <w:spacing w:line="360" w:lineRule="auto"/>
        <w:jc w:val="both"/>
        <w:rPr>
          <w:sz w:val="24"/>
          <w:szCs w:val="24"/>
        </w:rPr>
      </w:pPr>
      <w:r>
        <w:rPr>
          <w:sz w:val="24"/>
          <w:szCs w:val="24"/>
        </w:rPr>
        <w:t>Treatment fatigue</w:t>
      </w:r>
    </w:p>
    <w:p w14:paraId="57366F85" w14:textId="77777777" w:rsidR="00671B43" w:rsidRDefault="000704CC">
      <w:pPr>
        <w:widowControl w:val="0"/>
        <w:numPr>
          <w:ilvl w:val="0"/>
          <w:numId w:val="9"/>
        </w:numPr>
        <w:spacing w:line="360" w:lineRule="auto"/>
        <w:jc w:val="both"/>
        <w:rPr>
          <w:sz w:val="24"/>
          <w:szCs w:val="24"/>
        </w:rPr>
      </w:pPr>
      <w:r>
        <w:rPr>
          <w:sz w:val="24"/>
          <w:szCs w:val="24"/>
        </w:rPr>
        <w:t>Emotional exhaustion</w:t>
      </w:r>
    </w:p>
    <w:p w14:paraId="5E61160F" w14:textId="77777777" w:rsidR="00671B43" w:rsidRDefault="000704CC">
      <w:pPr>
        <w:widowControl w:val="0"/>
        <w:numPr>
          <w:ilvl w:val="0"/>
          <w:numId w:val="9"/>
        </w:numPr>
        <w:spacing w:line="360" w:lineRule="auto"/>
        <w:jc w:val="both"/>
        <w:rPr>
          <w:sz w:val="24"/>
          <w:szCs w:val="24"/>
        </w:rPr>
      </w:pPr>
      <w:r>
        <w:rPr>
          <w:sz w:val="24"/>
          <w:szCs w:val="24"/>
        </w:rPr>
        <w:t>Stress related to poverty and disclosure</w:t>
      </w:r>
    </w:p>
    <w:p w14:paraId="4D9827FF" w14:textId="77777777" w:rsidR="00671B43" w:rsidRDefault="000704CC">
      <w:pPr>
        <w:widowControl w:val="0"/>
        <w:numPr>
          <w:ilvl w:val="0"/>
          <w:numId w:val="9"/>
        </w:numPr>
        <w:spacing w:line="360" w:lineRule="auto"/>
        <w:jc w:val="both"/>
        <w:rPr>
          <w:sz w:val="24"/>
          <w:szCs w:val="24"/>
        </w:rPr>
      </w:pPr>
      <w:r>
        <w:rPr>
          <w:sz w:val="24"/>
          <w:szCs w:val="24"/>
        </w:rPr>
        <w:t>Isolation among aging PLHIV</w:t>
      </w:r>
    </w:p>
    <w:p w14:paraId="614346B7" w14:textId="77777777" w:rsidR="00671B43" w:rsidRDefault="000704CC">
      <w:pPr>
        <w:widowControl w:val="0"/>
        <w:spacing w:line="360" w:lineRule="auto"/>
        <w:jc w:val="both"/>
        <w:rPr>
          <w:sz w:val="24"/>
          <w:szCs w:val="24"/>
        </w:rPr>
      </w:pPr>
      <w:r>
        <w:rPr>
          <w:sz w:val="24"/>
          <w:szCs w:val="24"/>
        </w:rPr>
        <w:t>Participants noted that mental health remains poorly integrated into HIV programming despite its significant influence on adherence and overall wellbeing.</w:t>
      </w:r>
    </w:p>
    <w:p w14:paraId="6CFCB597" w14:textId="77777777" w:rsidR="00671B43" w:rsidRDefault="000704CC">
      <w:pPr>
        <w:pStyle w:val="Heading3"/>
        <w:keepNext w:val="0"/>
        <w:keepLines w:val="0"/>
        <w:widowControl w:val="0"/>
        <w:spacing w:before="0" w:after="0" w:line="360" w:lineRule="auto"/>
        <w:jc w:val="both"/>
        <w:rPr>
          <w:b/>
          <w:bCs/>
          <w:color w:val="000000"/>
          <w:sz w:val="24"/>
          <w:szCs w:val="24"/>
        </w:rPr>
      </w:pPr>
      <w:bookmarkStart w:id="14" w:name="_1047yityxfh5" w:colFirst="0" w:colLast="0"/>
      <w:bookmarkEnd w:id="14"/>
      <w:r>
        <w:rPr>
          <w:b/>
          <w:bCs/>
          <w:color w:val="000000"/>
          <w:sz w:val="24"/>
          <w:szCs w:val="24"/>
        </w:rPr>
        <w:t>Socio-Economic Challenges</w:t>
      </w:r>
    </w:p>
    <w:p w14:paraId="35CF5D43" w14:textId="77777777" w:rsidR="00671B43" w:rsidRDefault="000704CC">
      <w:pPr>
        <w:widowControl w:val="0"/>
        <w:spacing w:line="360" w:lineRule="auto"/>
        <w:jc w:val="both"/>
        <w:rPr>
          <w:sz w:val="24"/>
          <w:szCs w:val="24"/>
        </w:rPr>
      </w:pPr>
      <w:r>
        <w:rPr>
          <w:sz w:val="24"/>
          <w:szCs w:val="24"/>
        </w:rPr>
        <w:t>Participants highlighted several economic and structural barriers affecting</w:t>
      </w:r>
      <w:r>
        <w:rPr>
          <w:sz w:val="24"/>
          <w:szCs w:val="24"/>
        </w:rPr>
        <w:t xml:space="preserve"> self-care:</w:t>
      </w:r>
    </w:p>
    <w:p w14:paraId="6F39B378" w14:textId="77777777" w:rsidR="00671B43" w:rsidRDefault="000704CC">
      <w:pPr>
        <w:widowControl w:val="0"/>
        <w:numPr>
          <w:ilvl w:val="0"/>
          <w:numId w:val="5"/>
        </w:numPr>
        <w:spacing w:line="360" w:lineRule="auto"/>
        <w:jc w:val="both"/>
        <w:rPr>
          <w:sz w:val="24"/>
          <w:szCs w:val="24"/>
        </w:rPr>
      </w:pPr>
      <w:r>
        <w:rPr>
          <w:sz w:val="24"/>
          <w:szCs w:val="24"/>
        </w:rPr>
        <w:t>Food insecurity</w:t>
      </w:r>
    </w:p>
    <w:p w14:paraId="13A70486" w14:textId="77777777" w:rsidR="00671B43" w:rsidRDefault="000704CC">
      <w:pPr>
        <w:widowControl w:val="0"/>
        <w:numPr>
          <w:ilvl w:val="0"/>
          <w:numId w:val="5"/>
        </w:numPr>
        <w:spacing w:line="360" w:lineRule="auto"/>
        <w:jc w:val="both"/>
        <w:rPr>
          <w:sz w:val="24"/>
          <w:szCs w:val="24"/>
        </w:rPr>
      </w:pPr>
      <w:r>
        <w:rPr>
          <w:sz w:val="24"/>
          <w:szCs w:val="24"/>
        </w:rPr>
        <w:t>Poverty and unemployment</w:t>
      </w:r>
    </w:p>
    <w:p w14:paraId="09653AF6" w14:textId="77777777" w:rsidR="00671B43" w:rsidRDefault="000704CC">
      <w:pPr>
        <w:widowControl w:val="0"/>
        <w:numPr>
          <w:ilvl w:val="0"/>
          <w:numId w:val="5"/>
        </w:numPr>
        <w:spacing w:line="360" w:lineRule="auto"/>
        <w:jc w:val="both"/>
        <w:rPr>
          <w:sz w:val="24"/>
          <w:szCs w:val="24"/>
        </w:rPr>
      </w:pPr>
      <w:r>
        <w:rPr>
          <w:sz w:val="24"/>
          <w:szCs w:val="24"/>
        </w:rPr>
        <w:t>High transportation costs</w:t>
      </w:r>
    </w:p>
    <w:p w14:paraId="0B939E47" w14:textId="77777777" w:rsidR="00671B43" w:rsidRDefault="000704CC">
      <w:pPr>
        <w:widowControl w:val="0"/>
        <w:numPr>
          <w:ilvl w:val="0"/>
          <w:numId w:val="5"/>
        </w:numPr>
        <w:spacing w:line="360" w:lineRule="auto"/>
        <w:jc w:val="both"/>
        <w:rPr>
          <w:sz w:val="24"/>
          <w:szCs w:val="24"/>
        </w:rPr>
      </w:pPr>
      <w:r>
        <w:rPr>
          <w:sz w:val="24"/>
          <w:szCs w:val="24"/>
        </w:rPr>
        <w:t>Consultation fees under SHA</w:t>
      </w:r>
    </w:p>
    <w:p w14:paraId="392BB208" w14:textId="77777777" w:rsidR="00671B43" w:rsidRDefault="000704CC">
      <w:pPr>
        <w:widowControl w:val="0"/>
        <w:numPr>
          <w:ilvl w:val="0"/>
          <w:numId w:val="5"/>
        </w:numPr>
        <w:spacing w:line="360" w:lineRule="auto"/>
        <w:jc w:val="both"/>
        <w:rPr>
          <w:sz w:val="24"/>
          <w:szCs w:val="24"/>
        </w:rPr>
      </w:pPr>
      <w:r>
        <w:rPr>
          <w:sz w:val="24"/>
          <w:szCs w:val="24"/>
        </w:rPr>
        <w:t>Reduced psychosocial support systems following integration and funding changes</w:t>
      </w:r>
    </w:p>
    <w:p w14:paraId="5C59A523" w14:textId="77777777" w:rsidR="00671B43" w:rsidRDefault="000704CC">
      <w:pPr>
        <w:widowControl w:val="0"/>
        <w:spacing w:line="360" w:lineRule="auto"/>
        <w:jc w:val="both"/>
        <w:rPr>
          <w:sz w:val="24"/>
          <w:szCs w:val="24"/>
        </w:rPr>
      </w:pPr>
      <w:r>
        <w:rPr>
          <w:sz w:val="24"/>
          <w:szCs w:val="24"/>
        </w:rPr>
        <w:t xml:space="preserve">The inability to access adequate nutrition was identified as a </w:t>
      </w:r>
      <w:r>
        <w:rPr>
          <w:sz w:val="24"/>
          <w:szCs w:val="24"/>
        </w:rPr>
        <w:t>major factor undermining adherence to ART.</w:t>
      </w:r>
    </w:p>
    <w:p w14:paraId="76210D72" w14:textId="77777777" w:rsidR="00671B43" w:rsidRDefault="000704CC">
      <w:pPr>
        <w:pStyle w:val="Heading3"/>
        <w:keepNext w:val="0"/>
        <w:keepLines w:val="0"/>
        <w:widowControl w:val="0"/>
        <w:spacing w:before="0" w:after="0" w:line="360" w:lineRule="auto"/>
        <w:jc w:val="both"/>
        <w:rPr>
          <w:b/>
          <w:bCs/>
          <w:color w:val="000000"/>
          <w:sz w:val="24"/>
          <w:szCs w:val="24"/>
        </w:rPr>
      </w:pPr>
      <w:bookmarkStart w:id="15" w:name="_o4j2nync9llg" w:colFirst="0" w:colLast="0"/>
      <w:bookmarkEnd w:id="15"/>
      <w:r>
        <w:rPr>
          <w:b/>
          <w:bCs/>
          <w:color w:val="000000"/>
          <w:sz w:val="24"/>
          <w:szCs w:val="24"/>
        </w:rPr>
        <w:lastRenderedPageBreak/>
        <w:t>Integration of HIV Services</w:t>
      </w:r>
    </w:p>
    <w:p w14:paraId="6D0DD788" w14:textId="77777777" w:rsidR="00671B43" w:rsidRDefault="000704CC">
      <w:pPr>
        <w:widowControl w:val="0"/>
        <w:spacing w:line="360" w:lineRule="auto"/>
        <w:jc w:val="both"/>
        <w:rPr>
          <w:sz w:val="24"/>
          <w:szCs w:val="24"/>
        </w:rPr>
      </w:pPr>
      <w:r>
        <w:rPr>
          <w:sz w:val="24"/>
          <w:szCs w:val="24"/>
        </w:rPr>
        <w:t>While integration of HIV services into broader healthcare systems improved access for some populations, several concerns were raised:</w:t>
      </w:r>
    </w:p>
    <w:p w14:paraId="471265D5" w14:textId="77777777" w:rsidR="00671B43" w:rsidRDefault="000704CC">
      <w:pPr>
        <w:widowControl w:val="0"/>
        <w:numPr>
          <w:ilvl w:val="0"/>
          <w:numId w:val="2"/>
        </w:numPr>
        <w:spacing w:line="360" w:lineRule="auto"/>
        <w:jc w:val="both"/>
        <w:rPr>
          <w:sz w:val="24"/>
          <w:szCs w:val="24"/>
        </w:rPr>
      </w:pPr>
      <w:r>
        <w:rPr>
          <w:sz w:val="24"/>
          <w:szCs w:val="24"/>
        </w:rPr>
        <w:t>Long queues and overcrowding</w:t>
      </w:r>
    </w:p>
    <w:p w14:paraId="27D965BC" w14:textId="77777777" w:rsidR="00671B43" w:rsidRDefault="000704CC">
      <w:pPr>
        <w:widowControl w:val="0"/>
        <w:numPr>
          <w:ilvl w:val="0"/>
          <w:numId w:val="2"/>
        </w:numPr>
        <w:spacing w:line="360" w:lineRule="auto"/>
        <w:jc w:val="both"/>
        <w:rPr>
          <w:sz w:val="24"/>
          <w:szCs w:val="24"/>
        </w:rPr>
      </w:pPr>
      <w:r>
        <w:rPr>
          <w:sz w:val="24"/>
          <w:szCs w:val="24"/>
        </w:rPr>
        <w:t>Reduced privacy and co</w:t>
      </w:r>
      <w:r>
        <w:rPr>
          <w:sz w:val="24"/>
          <w:szCs w:val="24"/>
        </w:rPr>
        <w:t>nfidentiality</w:t>
      </w:r>
    </w:p>
    <w:p w14:paraId="5A20B077" w14:textId="77777777" w:rsidR="00671B43" w:rsidRDefault="000704CC">
      <w:pPr>
        <w:widowControl w:val="0"/>
        <w:numPr>
          <w:ilvl w:val="0"/>
          <w:numId w:val="2"/>
        </w:numPr>
        <w:spacing w:line="360" w:lineRule="auto"/>
        <w:jc w:val="both"/>
        <w:rPr>
          <w:sz w:val="24"/>
          <w:szCs w:val="24"/>
        </w:rPr>
      </w:pPr>
      <w:r>
        <w:rPr>
          <w:sz w:val="24"/>
          <w:szCs w:val="24"/>
        </w:rPr>
        <w:t>Loss of differentiated service delivery models</w:t>
      </w:r>
    </w:p>
    <w:p w14:paraId="331EB6E6" w14:textId="77777777" w:rsidR="00671B43" w:rsidRDefault="000704CC">
      <w:pPr>
        <w:widowControl w:val="0"/>
        <w:numPr>
          <w:ilvl w:val="0"/>
          <w:numId w:val="2"/>
        </w:numPr>
        <w:spacing w:line="360" w:lineRule="auto"/>
        <w:jc w:val="both"/>
        <w:rPr>
          <w:sz w:val="24"/>
          <w:szCs w:val="24"/>
        </w:rPr>
      </w:pPr>
      <w:r>
        <w:rPr>
          <w:sz w:val="24"/>
          <w:szCs w:val="24"/>
        </w:rPr>
        <w:t>Reduced youth-friendly services and safe spaces</w:t>
      </w:r>
    </w:p>
    <w:p w14:paraId="3C5B5E16" w14:textId="77777777" w:rsidR="00671B43" w:rsidRDefault="000704CC">
      <w:pPr>
        <w:widowControl w:val="0"/>
        <w:numPr>
          <w:ilvl w:val="0"/>
          <w:numId w:val="2"/>
        </w:numPr>
        <w:spacing w:line="360" w:lineRule="auto"/>
        <w:jc w:val="both"/>
        <w:rPr>
          <w:sz w:val="24"/>
          <w:szCs w:val="24"/>
        </w:rPr>
      </w:pPr>
      <w:r>
        <w:rPr>
          <w:sz w:val="24"/>
          <w:szCs w:val="24"/>
        </w:rPr>
        <w:t>Limited psychosocial support structures</w:t>
      </w:r>
    </w:p>
    <w:p w14:paraId="1835453E" w14:textId="77777777" w:rsidR="00671B43" w:rsidRDefault="000704CC">
      <w:pPr>
        <w:widowControl w:val="0"/>
        <w:spacing w:line="360" w:lineRule="auto"/>
        <w:jc w:val="both"/>
        <w:rPr>
          <w:sz w:val="24"/>
          <w:szCs w:val="24"/>
        </w:rPr>
      </w:pPr>
      <w:r>
        <w:rPr>
          <w:sz w:val="24"/>
          <w:szCs w:val="24"/>
        </w:rPr>
        <w:t>Participants stressed the need for stronger safeguards to ensure confidentiality and dignity within integra</w:t>
      </w:r>
      <w:r>
        <w:rPr>
          <w:sz w:val="24"/>
          <w:szCs w:val="24"/>
        </w:rPr>
        <w:t>ted systems.</w:t>
      </w:r>
    </w:p>
    <w:p w14:paraId="4EAE076E" w14:textId="77777777" w:rsidR="00671B43" w:rsidRDefault="000704CC">
      <w:pPr>
        <w:pStyle w:val="Heading1"/>
        <w:keepNext w:val="0"/>
        <w:keepLines w:val="0"/>
        <w:widowControl w:val="0"/>
        <w:spacing w:before="0" w:after="0" w:line="360" w:lineRule="auto"/>
        <w:jc w:val="both"/>
        <w:rPr>
          <w:b/>
          <w:bCs/>
          <w:sz w:val="24"/>
          <w:szCs w:val="24"/>
        </w:rPr>
      </w:pPr>
      <w:bookmarkStart w:id="16" w:name="_iibyakj6fza3" w:colFirst="0" w:colLast="0"/>
      <w:bookmarkEnd w:id="16"/>
      <w:r>
        <w:rPr>
          <w:b/>
          <w:bCs/>
          <w:sz w:val="24"/>
          <w:szCs w:val="24"/>
        </w:rPr>
        <w:t>Panel Discussions and Validation of Key Findings</w:t>
      </w:r>
    </w:p>
    <w:p w14:paraId="055FF1BD" w14:textId="77777777" w:rsidR="00671B43" w:rsidRDefault="000704CC">
      <w:pPr>
        <w:widowControl w:val="0"/>
        <w:spacing w:line="360" w:lineRule="auto"/>
        <w:jc w:val="both"/>
        <w:rPr>
          <w:sz w:val="24"/>
          <w:szCs w:val="24"/>
        </w:rPr>
      </w:pPr>
      <w:r>
        <w:rPr>
          <w:sz w:val="24"/>
          <w:szCs w:val="24"/>
        </w:rPr>
        <w:t xml:space="preserve">The panel discussion brought together PLHIV advocates, peer educators, young leaders, healthcare stakeholders, and community representatives to validate findings from county </w:t>
      </w:r>
      <w:r>
        <w:rPr>
          <w:sz w:val="24"/>
          <w:szCs w:val="24"/>
        </w:rPr>
        <w:t>consultations.</w:t>
      </w:r>
    </w:p>
    <w:p w14:paraId="4CC98CEB" w14:textId="77777777" w:rsidR="00671B43" w:rsidRDefault="000704CC">
      <w:pPr>
        <w:widowControl w:val="0"/>
        <w:spacing w:line="360" w:lineRule="auto"/>
        <w:jc w:val="both"/>
        <w:rPr>
          <w:sz w:val="24"/>
          <w:szCs w:val="24"/>
        </w:rPr>
      </w:pPr>
      <w:r>
        <w:rPr>
          <w:sz w:val="24"/>
          <w:szCs w:val="24"/>
        </w:rPr>
        <w:t>Participants described self-care using terms such as:</w:t>
      </w:r>
    </w:p>
    <w:p w14:paraId="6B2FE21E" w14:textId="77777777" w:rsidR="00671B43" w:rsidRDefault="000704CC">
      <w:pPr>
        <w:widowControl w:val="0"/>
        <w:numPr>
          <w:ilvl w:val="0"/>
          <w:numId w:val="30"/>
        </w:numPr>
        <w:spacing w:line="360" w:lineRule="auto"/>
        <w:jc w:val="both"/>
        <w:rPr>
          <w:sz w:val="24"/>
          <w:szCs w:val="24"/>
        </w:rPr>
      </w:pPr>
      <w:r>
        <w:rPr>
          <w:sz w:val="24"/>
          <w:szCs w:val="24"/>
        </w:rPr>
        <w:t>Responsibility</w:t>
      </w:r>
    </w:p>
    <w:p w14:paraId="2702956E" w14:textId="77777777" w:rsidR="00671B43" w:rsidRDefault="000704CC">
      <w:pPr>
        <w:widowControl w:val="0"/>
        <w:numPr>
          <w:ilvl w:val="0"/>
          <w:numId w:val="30"/>
        </w:numPr>
        <w:spacing w:line="360" w:lineRule="auto"/>
        <w:jc w:val="both"/>
        <w:rPr>
          <w:sz w:val="24"/>
          <w:szCs w:val="24"/>
        </w:rPr>
      </w:pPr>
      <w:r>
        <w:rPr>
          <w:sz w:val="24"/>
          <w:szCs w:val="24"/>
        </w:rPr>
        <w:t>Resilience</w:t>
      </w:r>
    </w:p>
    <w:p w14:paraId="292B729B" w14:textId="77777777" w:rsidR="00671B43" w:rsidRDefault="000704CC">
      <w:pPr>
        <w:widowControl w:val="0"/>
        <w:numPr>
          <w:ilvl w:val="0"/>
          <w:numId w:val="30"/>
        </w:numPr>
        <w:spacing w:line="360" w:lineRule="auto"/>
        <w:jc w:val="both"/>
        <w:rPr>
          <w:sz w:val="24"/>
          <w:szCs w:val="24"/>
        </w:rPr>
      </w:pPr>
      <w:r>
        <w:rPr>
          <w:sz w:val="24"/>
          <w:szCs w:val="24"/>
        </w:rPr>
        <w:t>Acceptance</w:t>
      </w:r>
    </w:p>
    <w:p w14:paraId="02D86F64" w14:textId="77777777" w:rsidR="00671B43" w:rsidRDefault="000704CC">
      <w:pPr>
        <w:widowControl w:val="0"/>
        <w:numPr>
          <w:ilvl w:val="0"/>
          <w:numId w:val="30"/>
        </w:numPr>
        <w:spacing w:line="360" w:lineRule="auto"/>
        <w:jc w:val="both"/>
        <w:rPr>
          <w:sz w:val="24"/>
          <w:szCs w:val="24"/>
        </w:rPr>
      </w:pPr>
      <w:r>
        <w:rPr>
          <w:sz w:val="24"/>
          <w:szCs w:val="24"/>
        </w:rPr>
        <w:t>Discipline</w:t>
      </w:r>
    </w:p>
    <w:p w14:paraId="443602F4" w14:textId="77777777" w:rsidR="00671B43" w:rsidRDefault="000704CC">
      <w:pPr>
        <w:widowControl w:val="0"/>
        <w:numPr>
          <w:ilvl w:val="0"/>
          <w:numId w:val="30"/>
        </w:numPr>
        <w:spacing w:line="360" w:lineRule="auto"/>
        <w:jc w:val="both"/>
        <w:rPr>
          <w:sz w:val="24"/>
          <w:szCs w:val="24"/>
        </w:rPr>
      </w:pPr>
      <w:r>
        <w:rPr>
          <w:sz w:val="24"/>
          <w:szCs w:val="24"/>
        </w:rPr>
        <w:t>Healing</w:t>
      </w:r>
    </w:p>
    <w:p w14:paraId="671C2A40" w14:textId="77777777" w:rsidR="00671B43" w:rsidRDefault="000704CC">
      <w:pPr>
        <w:widowControl w:val="0"/>
        <w:numPr>
          <w:ilvl w:val="0"/>
          <w:numId w:val="30"/>
        </w:numPr>
        <w:spacing w:line="360" w:lineRule="auto"/>
        <w:jc w:val="both"/>
        <w:rPr>
          <w:sz w:val="24"/>
          <w:szCs w:val="24"/>
        </w:rPr>
      </w:pPr>
      <w:r>
        <w:rPr>
          <w:sz w:val="24"/>
          <w:szCs w:val="24"/>
        </w:rPr>
        <w:t>Motivation</w:t>
      </w:r>
    </w:p>
    <w:p w14:paraId="3E8DC167" w14:textId="77777777" w:rsidR="00671B43" w:rsidRDefault="000704CC">
      <w:pPr>
        <w:widowControl w:val="0"/>
        <w:numPr>
          <w:ilvl w:val="0"/>
          <w:numId w:val="30"/>
        </w:numPr>
        <w:spacing w:line="360" w:lineRule="auto"/>
        <w:jc w:val="both"/>
        <w:rPr>
          <w:sz w:val="24"/>
          <w:szCs w:val="24"/>
        </w:rPr>
      </w:pPr>
      <w:r>
        <w:rPr>
          <w:sz w:val="24"/>
          <w:szCs w:val="24"/>
        </w:rPr>
        <w:t>Determination to live positively</w:t>
      </w:r>
    </w:p>
    <w:p w14:paraId="5F415253" w14:textId="77777777" w:rsidR="00671B43" w:rsidRDefault="000704CC">
      <w:pPr>
        <w:widowControl w:val="0"/>
        <w:spacing w:line="360" w:lineRule="auto"/>
        <w:jc w:val="both"/>
        <w:rPr>
          <w:sz w:val="24"/>
          <w:szCs w:val="24"/>
        </w:rPr>
      </w:pPr>
      <w:proofErr w:type="spellStart"/>
      <w:r>
        <w:rPr>
          <w:sz w:val="24"/>
          <w:szCs w:val="24"/>
        </w:rPr>
        <w:t>Panelists</w:t>
      </w:r>
      <w:proofErr w:type="spellEnd"/>
      <w:r>
        <w:rPr>
          <w:sz w:val="24"/>
          <w:szCs w:val="24"/>
        </w:rPr>
        <w:t xml:space="preserve"> shared lived experiences demonstrating the importance of self-acceptance, adh</w:t>
      </w:r>
      <w:r>
        <w:rPr>
          <w:sz w:val="24"/>
          <w:szCs w:val="24"/>
        </w:rPr>
        <w:t>erence, peer support, and resilience in managing HIV. They emphasized that:</w:t>
      </w:r>
    </w:p>
    <w:p w14:paraId="6800260C" w14:textId="77777777" w:rsidR="00671B43" w:rsidRDefault="000704CC">
      <w:pPr>
        <w:widowControl w:val="0"/>
        <w:numPr>
          <w:ilvl w:val="0"/>
          <w:numId w:val="21"/>
        </w:numPr>
        <w:spacing w:line="360" w:lineRule="auto"/>
        <w:jc w:val="both"/>
        <w:rPr>
          <w:sz w:val="24"/>
          <w:szCs w:val="24"/>
        </w:rPr>
      </w:pPr>
      <w:r>
        <w:rPr>
          <w:sz w:val="24"/>
          <w:szCs w:val="24"/>
        </w:rPr>
        <w:t>Self-care starts with the individual</w:t>
      </w:r>
    </w:p>
    <w:p w14:paraId="68C089C7" w14:textId="77777777" w:rsidR="00671B43" w:rsidRDefault="000704CC">
      <w:pPr>
        <w:widowControl w:val="0"/>
        <w:numPr>
          <w:ilvl w:val="0"/>
          <w:numId w:val="21"/>
        </w:numPr>
        <w:spacing w:line="360" w:lineRule="auto"/>
        <w:jc w:val="both"/>
        <w:rPr>
          <w:sz w:val="24"/>
          <w:szCs w:val="24"/>
        </w:rPr>
      </w:pPr>
      <w:r>
        <w:rPr>
          <w:sz w:val="24"/>
          <w:szCs w:val="24"/>
        </w:rPr>
        <w:t>Lived experiences humanize HIV and reduce stigma</w:t>
      </w:r>
    </w:p>
    <w:p w14:paraId="3D7274F4" w14:textId="77777777" w:rsidR="00671B43" w:rsidRDefault="000704CC">
      <w:pPr>
        <w:widowControl w:val="0"/>
        <w:numPr>
          <w:ilvl w:val="0"/>
          <w:numId w:val="21"/>
        </w:numPr>
        <w:spacing w:line="360" w:lineRule="auto"/>
        <w:jc w:val="both"/>
        <w:rPr>
          <w:sz w:val="24"/>
          <w:szCs w:val="24"/>
        </w:rPr>
      </w:pPr>
      <w:r>
        <w:rPr>
          <w:sz w:val="24"/>
          <w:szCs w:val="24"/>
        </w:rPr>
        <w:t>Community empowerment is essential for sustainable HIV care</w:t>
      </w:r>
    </w:p>
    <w:p w14:paraId="6AFD906D" w14:textId="77777777" w:rsidR="00671B43" w:rsidRDefault="000704CC">
      <w:pPr>
        <w:widowControl w:val="0"/>
        <w:spacing w:line="360" w:lineRule="auto"/>
        <w:jc w:val="both"/>
        <w:rPr>
          <w:sz w:val="24"/>
          <w:szCs w:val="24"/>
        </w:rPr>
      </w:pPr>
      <w:r>
        <w:rPr>
          <w:sz w:val="24"/>
          <w:szCs w:val="24"/>
        </w:rPr>
        <w:t>Participants also acknowledged tha</w:t>
      </w:r>
      <w:r>
        <w:rPr>
          <w:sz w:val="24"/>
          <w:szCs w:val="24"/>
        </w:rPr>
        <w:t>t communities are still struggling with the transition from donor-supported systems to greater self-reliance and integrated healthcare models.</w:t>
      </w:r>
    </w:p>
    <w:p w14:paraId="1C9A92FF" w14:textId="77777777" w:rsidR="00671B43" w:rsidRDefault="00671B43">
      <w:pPr>
        <w:widowControl w:val="0"/>
        <w:spacing w:line="360" w:lineRule="auto"/>
        <w:jc w:val="both"/>
        <w:rPr>
          <w:sz w:val="24"/>
          <w:szCs w:val="24"/>
        </w:rPr>
      </w:pPr>
    </w:p>
    <w:p w14:paraId="7105FB9A" w14:textId="77777777" w:rsidR="00671B43" w:rsidRDefault="000704CC">
      <w:pPr>
        <w:widowControl w:val="0"/>
        <w:spacing w:line="360" w:lineRule="auto"/>
        <w:ind w:left="720"/>
        <w:jc w:val="both"/>
        <w:rPr>
          <w:b/>
          <w:bCs/>
          <w:i/>
          <w:iCs/>
          <w:sz w:val="24"/>
          <w:szCs w:val="24"/>
        </w:rPr>
      </w:pPr>
      <w:r>
        <w:rPr>
          <w:b/>
          <w:bCs/>
          <w:i/>
          <w:iCs/>
          <w:sz w:val="24"/>
          <w:szCs w:val="24"/>
        </w:rPr>
        <w:t xml:space="preserve">The </w:t>
      </w:r>
      <w:proofErr w:type="spellStart"/>
      <w:r>
        <w:rPr>
          <w:b/>
          <w:bCs/>
          <w:i/>
          <w:iCs/>
          <w:sz w:val="24"/>
          <w:szCs w:val="24"/>
        </w:rPr>
        <w:t>panelists</w:t>
      </w:r>
      <w:proofErr w:type="spellEnd"/>
      <w:r>
        <w:rPr>
          <w:b/>
          <w:bCs/>
          <w:i/>
          <w:iCs/>
          <w:sz w:val="24"/>
          <w:szCs w:val="24"/>
        </w:rPr>
        <w:t xml:space="preserve"> answered the questions as what they learned from the county sessions as follows; </w:t>
      </w:r>
    </w:p>
    <w:p w14:paraId="0D924147" w14:textId="77777777" w:rsidR="00671B43" w:rsidRDefault="000704CC">
      <w:pPr>
        <w:widowControl w:val="0"/>
        <w:spacing w:line="360" w:lineRule="auto"/>
        <w:ind w:left="720"/>
        <w:jc w:val="both"/>
        <w:rPr>
          <w:i/>
          <w:iCs/>
          <w:sz w:val="24"/>
          <w:szCs w:val="24"/>
        </w:rPr>
      </w:pPr>
      <w:r>
        <w:rPr>
          <w:i/>
          <w:iCs/>
          <w:sz w:val="24"/>
          <w:szCs w:val="24"/>
        </w:rPr>
        <w:t>“</w:t>
      </w:r>
    </w:p>
    <w:p w14:paraId="3EDEFDDC" w14:textId="77777777" w:rsidR="00671B43" w:rsidRDefault="000704CC">
      <w:pPr>
        <w:widowControl w:val="0"/>
        <w:spacing w:before="240" w:after="240" w:line="360" w:lineRule="auto"/>
        <w:ind w:left="720"/>
        <w:jc w:val="both"/>
        <w:rPr>
          <w:b/>
          <w:bCs/>
          <w:i/>
          <w:iCs/>
          <w:sz w:val="24"/>
          <w:szCs w:val="24"/>
        </w:rPr>
      </w:pPr>
      <w:r>
        <w:rPr>
          <w:b/>
          <w:bCs/>
          <w:i/>
          <w:iCs/>
          <w:sz w:val="24"/>
          <w:szCs w:val="24"/>
        </w:rPr>
        <w:lastRenderedPageBreak/>
        <w:t xml:space="preserve">What does </w:t>
      </w:r>
      <w:r>
        <w:rPr>
          <w:b/>
          <w:bCs/>
          <w:i/>
          <w:iCs/>
          <w:sz w:val="24"/>
          <w:szCs w:val="24"/>
        </w:rPr>
        <w:t>selfcare mean to you?</w:t>
      </w:r>
    </w:p>
    <w:p w14:paraId="0BBDBC30" w14:textId="77777777" w:rsidR="00671B43" w:rsidRDefault="000704CC">
      <w:pPr>
        <w:widowControl w:val="0"/>
        <w:numPr>
          <w:ilvl w:val="0"/>
          <w:numId w:val="27"/>
        </w:numPr>
        <w:spacing w:before="240" w:line="360" w:lineRule="auto"/>
        <w:ind w:left="1440"/>
        <w:jc w:val="both"/>
        <w:rPr>
          <w:i/>
          <w:iCs/>
          <w:sz w:val="24"/>
          <w:szCs w:val="24"/>
        </w:rPr>
      </w:pPr>
      <w:r>
        <w:rPr>
          <w:i/>
          <w:iCs/>
          <w:sz w:val="24"/>
          <w:szCs w:val="24"/>
        </w:rPr>
        <w:t>Being responsible</w:t>
      </w:r>
    </w:p>
    <w:p w14:paraId="08E93A0F" w14:textId="77777777" w:rsidR="00671B43" w:rsidRDefault="000704CC">
      <w:pPr>
        <w:widowControl w:val="0"/>
        <w:numPr>
          <w:ilvl w:val="0"/>
          <w:numId w:val="27"/>
        </w:numPr>
        <w:spacing w:line="360" w:lineRule="auto"/>
        <w:ind w:left="1440"/>
        <w:jc w:val="both"/>
        <w:rPr>
          <w:i/>
          <w:iCs/>
          <w:sz w:val="24"/>
          <w:szCs w:val="24"/>
        </w:rPr>
      </w:pPr>
      <w:r>
        <w:rPr>
          <w:i/>
          <w:iCs/>
          <w:sz w:val="24"/>
          <w:szCs w:val="24"/>
        </w:rPr>
        <w:t>Resilience</w:t>
      </w:r>
    </w:p>
    <w:p w14:paraId="766502E6" w14:textId="77777777" w:rsidR="00671B43" w:rsidRDefault="000704CC">
      <w:pPr>
        <w:widowControl w:val="0"/>
        <w:numPr>
          <w:ilvl w:val="0"/>
          <w:numId w:val="27"/>
        </w:numPr>
        <w:spacing w:line="360" w:lineRule="auto"/>
        <w:ind w:left="1440"/>
        <w:jc w:val="both"/>
        <w:rPr>
          <w:i/>
          <w:iCs/>
          <w:sz w:val="24"/>
          <w:szCs w:val="24"/>
        </w:rPr>
      </w:pPr>
      <w:r>
        <w:rPr>
          <w:i/>
          <w:iCs/>
          <w:sz w:val="24"/>
          <w:szCs w:val="24"/>
        </w:rPr>
        <w:t>Taking care of myself, my family.</w:t>
      </w:r>
    </w:p>
    <w:p w14:paraId="1C2D2D44" w14:textId="77777777" w:rsidR="00671B43" w:rsidRDefault="000704CC">
      <w:pPr>
        <w:widowControl w:val="0"/>
        <w:numPr>
          <w:ilvl w:val="0"/>
          <w:numId w:val="27"/>
        </w:numPr>
        <w:spacing w:after="240" w:line="360" w:lineRule="auto"/>
        <w:ind w:left="1440"/>
        <w:jc w:val="both"/>
        <w:rPr>
          <w:i/>
          <w:iCs/>
          <w:sz w:val="24"/>
          <w:szCs w:val="24"/>
        </w:rPr>
      </w:pPr>
      <w:r>
        <w:rPr>
          <w:i/>
          <w:iCs/>
          <w:sz w:val="24"/>
          <w:szCs w:val="24"/>
        </w:rPr>
        <w:t>Taking better care of my clients as a peer educator</w:t>
      </w:r>
    </w:p>
    <w:p w14:paraId="0C2E38FD" w14:textId="77777777" w:rsidR="00671B43" w:rsidRDefault="000704CC">
      <w:pPr>
        <w:widowControl w:val="0"/>
        <w:spacing w:before="240" w:after="240" w:line="360" w:lineRule="auto"/>
        <w:ind w:left="720"/>
        <w:jc w:val="both"/>
        <w:rPr>
          <w:b/>
          <w:bCs/>
          <w:i/>
          <w:iCs/>
          <w:sz w:val="24"/>
          <w:szCs w:val="24"/>
        </w:rPr>
      </w:pPr>
      <w:r>
        <w:rPr>
          <w:b/>
          <w:bCs/>
          <w:i/>
          <w:iCs/>
          <w:sz w:val="24"/>
          <w:szCs w:val="24"/>
        </w:rPr>
        <w:t>What was your general experience during the county consultative meetings on selfcare?</w:t>
      </w:r>
    </w:p>
    <w:p w14:paraId="644CE6A0" w14:textId="77777777" w:rsidR="00671B43" w:rsidRDefault="000704CC">
      <w:pPr>
        <w:widowControl w:val="0"/>
        <w:numPr>
          <w:ilvl w:val="0"/>
          <w:numId w:val="18"/>
        </w:numPr>
        <w:spacing w:before="240" w:line="360" w:lineRule="auto"/>
        <w:ind w:left="1440"/>
        <w:jc w:val="both"/>
        <w:rPr>
          <w:i/>
          <w:iCs/>
          <w:sz w:val="24"/>
          <w:szCs w:val="24"/>
        </w:rPr>
      </w:pPr>
      <w:r>
        <w:rPr>
          <w:i/>
          <w:iCs/>
          <w:sz w:val="24"/>
          <w:szCs w:val="24"/>
        </w:rPr>
        <w:t xml:space="preserve">Community lacks </w:t>
      </w:r>
      <w:r>
        <w:rPr>
          <w:i/>
          <w:iCs/>
          <w:sz w:val="24"/>
          <w:szCs w:val="24"/>
        </w:rPr>
        <w:t>preparedness</w:t>
      </w:r>
    </w:p>
    <w:p w14:paraId="7538621C" w14:textId="77777777" w:rsidR="00671B43" w:rsidRDefault="000704CC">
      <w:pPr>
        <w:widowControl w:val="0"/>
        <w:numPr>
          <w:ilvl w:val="0"/>
          <w:numId w:val="18"/>
        </w:numPr>
        <w:spacing w:line="360" w:lineRule="auto"/>
        <w:ind w:left="1440"/>
        <w:jc w:val="both"/>
        <w:rPr>
          <w:i/>
          <w:iCs/>
          <w:sz w:val="24"/>
          <w:szCs w:val="24"/>
        </w:rPr>
      </w:pPr>
      <w:r>
        <w:rPr>
          <w:i/>
          <w:iCs/>
          <w:sz w:val="24"/>
          <w:szCs w:val="24"/>
        </w:rPr>
        <w:t>Work with communities to change their mindset to own our treatment and health.</w:t>
      </w:r>
    </w:p>
    <w:p w14:paraId="0F18D226" w14:textId="77777777" w:rsidR="00671B43" w:rsidRDefault="000704CC">
      <w:pPr>
        <w:widowControl w:val="0"/>
        <w:numPr>
          <w:ilvl w:val="0"/>
          <w:numId w:val="18"/>
        </w:numPr>
        <w:spacing w:line="360" w:lineRule="auto"/>
        <w:ind w:left="1440"/>
        <w:jc w:val="both"/>
        <w:rPr>
          <w:i/>
          <w:iCs/>
          <w:sz w:val="24"/>
          <w:szCs w:val="24"/>
        </w:rPr>
      </w:pPr>
      <w:r>
        <w:rPr>
          <w:i/>
          <w:iCs/>
          <w:sz w:val="24"/>
          <w:szCs w:val="24"/>
        </w:rPr>
        <w:t>We are giving HIV a human face through sharing of lived experiences.</w:t>
      </w:r>
    </w:p>
    <w:p w14:paraId="4642A697" w14:textId="77777777" w:rsidR="00671B43" w:rsidRDefault="000704CC">
      <w:pPr>
        <w:widowControl w:val="0"/>
        <w:numPr>
          <w:ilvl w:val="0"/>
          <w:numId w:val="18"/>
        </w:numPr>
        <w:spacing w:line="360" w:lineRule="auto"/>
        <w:ind w:left="1440"/>
        <w:jc w:val="both"/>
        <w:rPr>
          <w:i/>
          <w:iCs/>
          <w:sz w:val="24"/>
          <w:szCs w:val="24"/>
        </w:rPr>
      </w:pPr>
      <w:r>
        <w:rPr>
          <w:i/>
          <w:iCs/>
          <w:sz w:val="24"/>
          <w:szCs w:val="24"/>
        </w:rPr>
        <w:t>Anything else but HIV will kill me because of good selfcare.</w:t>
      </w:r>
    </w:p>
    <w:p w14:paraId="05FDBDD5" w14:textId="77777777" w:rsidR="00671B43" w:rsidRDefault="000704CC">
      <w:pPr>
        <w:widowControl w:val="0"/>
        <w:numPr>
          <w:ilvl w:val="0"/>
          <w:numId w:val="18"/>
        </w:numPr>
        <w:spacing w:line="360" w:lineRule="auto"/>
        <w:ind w:left="1440"/>
        <w:jc w:val="both"/>
        <w:rPr>
          <w:i/>
          <w:iCs/>
          <w:sz w:val="24"/>
          <w:szCs w:val="24"/>
        </w:rPr>
      </w:pPr>
      <w:r>
        <w:rPr>
          <w:i/>
          <w:iCs/>
          <w:sz w:val="24"/>
          <w:szCs w:val="24"/>
        </w:rPr>
        <w:t>I learned a lot about what is happ</w:t>
      </w:r>
      <w:r>
        <w:rPr>
          <w:i/>
          <w:iCs/>
          <w:sz w:val="24"/>
          <w:szCs w:val="24"/>
        </w:rPr>
        <w:t>ening in other counties.</w:t>
      </w:r>
    </w:p>
    <w:p w14:paraId="72685916" w14:textId="77777777" w:rsidR="00671B43" w:rsidRDefault="000704CC">
      <w:pPr>
        <w:widowControl w:val="0"/>
        <w:numPr>
          <w:ilvl w:val="0"/>
          <w:numId w:val="18"/>
        </w:numPr>
        <w:spacing w:after="240" w:line="360" w:lineRule="auto"/>
        <w:ind w:left="1440"/>
        <w:jc w:val="both"/>
        <w:rPr>
          <w:i/>
          <w:iCs/>
          <w:sz w:val="24"/>
          <w:szCs w:val="24"/>
        </w:rPr>
      </w:pPr>
      <w:r>
        <w:rPr>
          <w:i/>
          <w:iCs/>
          <w:sz w:val="24"/>
          <w:szCs w:val="24"/>
        </w:rPr>
        <w:t>Selfcare starts with me.</w:t>
      </w:r>
    </w:p>
    <w:p w14:paraId="282E907D" w14:textId="77777777" w:rsidR="00671B43" w:rsidRDefault="000704CC">
      <w:pPr>
        <w:widowControl w:val="0"/>
        <w:spacing w:before="240" w:after="240" w:line="360" w:lineRule="auto"/>
        <w:ind w:left="720"/>
        <w:jc w:val="both"/>
        <w:rPr>
          <w:i/>
          <w:iCs/>
          <w:sz w:val="24"/>
          <w:szCs w:val="24"/>
        </w:rPr>
      </w:pPr>
      <w:r>
        <w:rPr>
          <w:b/>
          <w:bCs/>
          <w:i/>
          <w:iCs/>
          <w:sz w:val="24"/>
          <w:szCs w:val="24"/>
        </w:rPr>
        <w:t>Challenges from selfcare access</w:t>
      </w:r>
    </w:p>
    <w:p w14:paraId="1D69C9AE" w14:textId="77777777" w:rsidR="00671B43" w:rsidRDefault="000704CC">
      <w:pPr>
        <w:widowControl w:val="0"/>
        <w:numPr>
          <w:ilvl w:val="0"/>
          <w:numId w:val="18"/>
        </w:numPr>
        <w:spacing w:before="240" w:line="360" w:lineRule="auto"/>
        <w:ind w:left="1440"/>
        <w:jc w:val="both"/>
        <w:rPr>
          <w:i/>
          <w:iCs/>
          <w:sz w:val="24"/>
          <w:szCs w:val="24"/>
        </w:rPr>
      </w:pPr>
      <w:r>
        <w:rPr>
          <w:i/>
          <w:iCs/>
          <w:sz w:val="24"/>
          <w:szCs w:val="24"/>
        </w:rPr>
        <w:t>Lack of food and funds affecting adherence</w:t>
      </w:r>
    </w:p>
    <w:p w14:paraId="7E6AC983" w14:textId="77777777" w:rsidR="00671B43" w:rsidRDefault="000704CC">
      <w:pPr>
        <w:widowControl w:val="0"/>
        <w:numPr>
          <w:ilvl w:val="0"/>
          <w:numId w:val="18"/>
        </w:numPr>
        <w:spacing w:line="360" w:lineRule="auto"/>
        <w:ind w:left="1440"/>
        <w:jc w:val="both"/>
        <w:rPr>
          <w:i/>
          <w:iCs/>
          <w:sz w:val="24"/>
          <w:szCs w:val="24"/>
        </w:rPr>
      </w:pPr>
      <w:r>
        <w:rPr>
          <w:i/>
          <w:iCs/>
          <w:sz w:val="24"/>
          <w:szCs w:val="24"/>
        </w:rPr>
        <w:t xml:space="preserve">SHA- hindering access to healthcare. To access </w:t>
      </w:r>
      <w:proofErr w:type="gramStart"/>
      <w:r>
        <w:rPr>
          <w:i/>
          <w:iCs/>
          <w:sz w:val="24"/>
          <w:szCs w:val="24"/>
        </w:rPr>
        <w:t>care</w:t>
      </w:r>
      <w:proofErr w:type="gramEnd"/>
      <w:r>
        <w:rPr>
          <w:i/>
          <w:iCs/>
          <w:sz w:val="24"/>
          <w:szCs w:val="24"/>
        </w:rPr>
        <w:t xml:space="preserve"> one has to pay 500 to get services making some people to default.</w:t>
      </w:r>
    </w:p>
    <w:p w14:paraId="61C1945C" w14:textId="77777777" w:rsidR="00671B43" w:rsidRDefault="000704CC">
      <w:pPr>
        <w:widowControl w:val="0"/>
        <w:numPr>
          <w:ilvl w:val="0"/>
          <w:numId w:val="18"/>
        </w:numPr>
        <w:spacing w:line="360" w:lineRule="auto"/>
        <w:ind w:left="1440"/>
        <w:jc w:val="both"/>
        <w:rPr>
          <w:i/>
          <w:iCs/>
          <w:sz w:val="24"/>
          <w:szCs w:val="24"/>
        </w:rPr>
      </w:pPr>
      <w:r>
        <w:rPr>
          <w:i/>
          <w:iCs/>
          <w:sz w:val="24"/>
          <w:szCs w:val="24"/>
        </w:rPr>
        <w:t>PLHIV faces a</w:t>
      </w:r>
      <w:r>
        <w:rPr>
          <w:i/>
          <w:iCs/>
          <w:sz w:val="24"/>
          <w:szCs w:val="24"/>
        </w:rPr>
        <w:t xml:space="preserve"> lot of </w:t>
      </w:r>
      <w:proofErr w:type="gramStart"/>
      <w:r>
        <w:rPr>
          <w:i/>
          <w:iCs/>
          <w:sz w:val="24"/>
          <w:szCs w:val="24"/>
        </w:rPr>
        <w:t>stigma</w:t>
      </w:r>
      <w:proofErr w:type="gramEnd"/>
      <w:r>
        <w:rPr>
          <w:i/>
          <w:iCs/>
          <w:sz w:val="24"/>
          <w:szCs w:val="24"/>
        </w:rPr>
        <w:t xml:space="preserve"> from health care workers.</w:t>
      </w:r>
    </w:p>
    <w:p w14:paraId="5A656B4E" w14:textId="77777777" w:rsidR="00671B43" w:rsidRDefault="000704CC">
      <w:pPr>
        <w:widowControl w:val="0"/>
        <w:numPr>
          <w:ilvl w:val="0"/>
          <w:numId w:val="18"/>
        </w:numPr>
        <w:spacing w:line="360" w:lineRule="auto"/>
        <w:ind w:left="1440"/>
        <w:jc w:val="both"/>
        <w:rPr>
          <w:i/>
          <w:iCs/>
          <w:sz w:val="24"/>
          <w:szCs w:val="24"/>
        </w:rPr>
      </w:pPr>
      <w:r>
        <w:rPr>
          <w:i/>
          <w:iCs/>
          <w:sz w:val="24"/>
          <w:szCs w:val="24"/>
        </w:rPr>
        <w:t>Lack of capacity for health care workers to handle PLHIV without doing involuntary exposure of status after integration.</w:t>
      </w:r>
    </w:p>
    <w:p w14:paraId="7FD28006" w14:textId="77777777" w:rsidR="00671B43" w:rsidRDefault="000704CC">
      <w:pPr>
        <w:widowControl w:val="0"/>
        <w:numPr>
          <w:ilvl w:val="0"/>
          <w:numId w:val="18"/>
        </w:numPr>
        <w:spacing w:line="360" w:lineRule="auto"/>
        <w:ind w:left="1440"/>
        <w:jc w:val="both"/>
        <w:rPr>
          <w:i/>
          <w:iCs/>
          <w:sz w:val="24"/>
          <w:szCs w:val="24"/>
        </w:rPr>
      </w:pPr>
      <w:r>
        <w:rPr>
          <w:i/>
          <w:iCs/>
          <w:sz w:val="24"/>
          <w:szCs w:val="24"/>
        </w:rPr>
        <w:t>Isolation of the aging population of PLHIV by other PLHIV groups.</w:t>
      </w:r>
    </w:p>
    <w:p w14:paraId="49866D93" w14:textId="77777777" w:rsidR="00671B43" w:rsidRDefault="000704CC">
      <w:pPr>
        <w:widowControl w:val="0"/>
        <w:numPr>
          <w:ilvl w:val="0"/>
          <w:numId w:val="18"/>
        </w:numPr>
        <w:spacing w:after="240" w:line="360" w:lineRule="auto"/>
        <w:ind w:left="1440"/>
        <w:jc w:val="both"/>
        <w:rPr>
          <w:i/>
          <w:iCs/>
          <w:sz w:val="24"/>
          <w:szCs w:val="24"/>
        </w:rPr>
      </w:pPr>
      <w:r>
        <w:rPr>
          <w:i/>
          <w:iCs/>
          <w:sz w:val="24"/>
          <w:szCs w:val="24"/>
        </w:rPr>
        <w:t>The side effects of the medi</w:t>
      </w:r>
      <w:r>
        <w:rPr>
          <w:i/>
          <w:iCs/>
          <w:sz w:val="24"/>
          <w:szCs w:val="24"/>
        </w:rPr>
        <w:t>cation taken together with ART for other conditions by PLHIV is almost never talked about or explained to them.</w:t>
      </w:r>
    </w:p>
    <w:p w14:paraId="452682EF" w14:textId="77777777" w:rsidR="00671B43" w:rsidRDefault="000704CC">
      <w:pPr>
        <w:widowControl w:val="0"/>
        <w:spacing w:before="240" w:after="240" w:line="360" w:lineRule="auto"/>
        <w:ind w:left="720"/>
        <w:jc w:val="both"/>
        <w:rPr>
          <w:i/>
          <w:iCs/>
          <w:sz w:val="24"/>
          <w:szCs w:val="24"/>
        </w:rPr>
      </w:pPr>
      <w:r>
        <w:rPr>
          <w:b/>
          <w:bCs/>
          <w:i/>
          <w:iCs/>
          <w:sz w:val="24"/>
          <w:szCs w:val="24"/>
        </w:rPr>
        <w:t>What efforts are we making to improve adherence to other people?</w:t>
      </w:r>
    </w:p>
    <w:p w14:paraId="7179DF31" w14:textId="77777777" w:rsidR="00671B43" w:rsidRDefault="000704CC">
      <w:pPr>
        <w:widowControl w:val="0"/>
        <w:numPr>
          <w:ilvl w:val="0"/>
          <w:numId w:val="18"/>
        </w:numPr>
        <w:spacing w:before="240" w:line="360" w:lineRule="auto"/>
        <w:ind w:left="1440"/>
        <w:jc w:val="both"/>
        <w:rPr>
          <w:i/>
          <w:iCs/>
          <w:sz w:val="24"/>
          <w:szCs w:val="24"/>
        </w:rPr>
      </w:pPr>
      <w:r>
        <w:rPr>
          <w:i/>
          <w:iCs/>
          <w:sz w:val="24"/>
          <w:szCs w:val="24"/>
        </w:rPr>
        <w:t>Lack of food-encourage PLHIV to work in order to support themselves</w:t>
      </w:r>
    </w:p>
    <w:p w14:paraId="6B7448DE" w14:textId="77777777" w:rsidR="00671B43" w:rsidRDefault="000704CC">
      <w:pPr>
        <w:widowControl w:val="0"/>
        <w:numPr>
          <w:ilvl w:val="0"/>
          <w:numId w:val="18"/>
        </w:numPr>
        <w:spacing w:line="360" w:lineRule="auto"/>
        <w:ind w:left="1440"/>
        <w:jc w:val="both"/>
        <w:rPr>
          <w:i/>
          <w:iCs/>
          <w:sz w:val="24"/>
          <w:szCs w:val="24"/>
        </w:rPr>
      </w:pPr>
      <w:r>
        <w:rPr>
          <w:i/>
          <w:iCs/>
          <w:sz w:val="24"/>
          <w:szCs w:val="24"/>
        </w:rPr>
        <w:t>Stigma and discrimination-for most PLHIV it's still there and it affects ART and clinic adherence. Talk to our clients to accept themselves.</w:t>
      </w:r>
    </w:p>
    <w:p w14:paraId="671C6668" w14:textId="77777777" w:rsidR="00671B43" w:rsidRDefault="000704CC">
      <w:pPr>
        <w:widowControl w:val="0"/>
        <w:numPr>
          <w:ilvl w:val="0"/>
          <w:numId w:val="18"/>
        </w:numPr>
        <w:spacing w:line="360" w:lineRule="auto"/>
        <w:ind w:left="1440"/>
        <w:jc w:val="both"/>
        <w:rPr>
          <w:i/>
          <w:iCs/>
          <w:sz w:val="24"/>
          <w:szCs w:val="24"/>
        </w:rPr>
      </w:pPr>
      <w:r>
        <w:rPr>
          <w:i/>
          <w:iCs/>
          <w:sz w:val="24"/>
          <w:szCs w:val="24"/>
        </w:rPr>
        <w:t xml:space="preserve">Mental health matters and issues for PLHIV need to be incorporated in </w:t>
      </w:r>
      <w:r>
        <w:rPr>
          <w:i/>
          <w:iCs/>
          <w:sz w:val="24"/>
          <w:szCs w:val="24"/>
        </w:rPr>
        <w:lastRenderedPageBreak/>
        <w:t xml:space="preserve">the </w:t>
      </w:r>
      <w:proofErr w:type="spellStart"/>
      <w:r>
        <w:rPr>
          <w:i/>
          <w:iCs/>
          <w:sz w:val="24"/>
          <w:szCs w:val="24"/>
        </w:rPr>
        <w:t>self care</w:t>
      </w:r>
      <w:proofErr w:type="spellEnd"/>
      <w:r>
        <w:rPr>
          <w:i/>
          <w:iCs/>
          <w:sz w:val="24"/>
          <w:szCs w:val="24"/>
        </w:rPr>
        <w:t xml:space="preserve"> guide as it is almost ignored.</w:t>
      </w:r>
    </w:p>
    <w:p w14:paraId="47918410" w14:textId="77777777" w:rsidR="00671B43" w:rsidRDefault="000704CC">
      <w:pPr>
        <w:widowControl w:val="0"/>
        <w:numPr>
          <w:ilvl w:val="0"/>
          <w:numId w:val="18"/>
        </w:numPr>
        <w:spacing w:line="360" w:lineRule="auto"/>
        <w:ind w:left="1440"/>
        <w:jc w:val="both"/>
        <w:rPr>
          <w:i/>
          <w:iCs/>
          <w:sz w:val="24"/>
          <w:szCs w:val="24"/>
        </w:rPr>
      </w:pPr>
      <w:r>
        <w:rPr>
          <w:i/>
          <w:iCs/>
          <w:sz w:val="24"/>
          <w:szCs w:val="24"/>
        </w:rPr>
        <w:t>Clients need to be well informed on the side effects of ART.</w:t>
      </w:r>
    </w:p>
    <w:p w14:paraId="34844350" w14:textId="77777777" w:rsidR="00671B43" w:rsidRDefault="000704CC">
      <w:pPr>
        <w:widowControl w:val="0"/>
        <w:numPr>
          <w:ilvl w:val="0"/>
          <w:numId w:val="18"/>
        </w:numPr>
        <w:spacing w:line="360" w:lineRule="auto"/>
        <w:ind w:left="1440"/>
        <w:jc w:val="both"/>
        <w:rPr>
          <w:i/>
          <w:iCs/>
          <w:sz w:val="24"/>
          <w:szCs w:val="24"/>
        </w:rPr>
      </w:pPr>
      <w:r>
        <w:rPr>
          <w:i/>
          <w:iCs/>
          <w:sz w:val="24"/>
          <w:szCs w:val="24"/>
        </w:rPr>
        <w:t>Support groups to be re-introduced.</w:t>
      </w:r>
    </w:p>
    <w:p w14:paraId="5117244F" w14:textId="77777777" w:rsidR="00671B43" w:rsidRDefault="000704CC">
      <w:pPr>
        <w:widowControl w:val="0"/>
        <w:numPr>
          <w:ilvl w:val="0"/>
          <w:numId w:val="18"/>
        </w:numPr>
        <w:spacing w:after="240" w:line="360" w:lineRule="auto"/>
        <w:ind w:left="1440"/>
        <w:jc w:val="both"/>
        <w:rPr>
          <w:i/>
          <w:iCs/>
          <w:sz w:val="24"/>
          <w:szCs w:val="24"/>
        </w:rPr>
      </w:pPr>
      <w:r>
        <w:rPr>
          <w:i/>
          <w:iCs/>
          <w:sz w:val="24"/>
          <w:szCs w:val="24"/>
        </w:rPr>
        <w:t>Economic empowerment to be done on PLHIV.</w:t>
      </w:r>
    </w:p>
    <w:p w14:paraId="7FD8D924" w14:textId="77777777" w:rsidR="00671B43" w:rsidRDefault="000704CC">
      <w:pPr>
        <w:widowControl w:val="0"/>
        <w:spacing w:before="240" w:after="240" w:line="360" w:lineRule="auto"/>
        <w:ind w:left="720"/>
        <w:jc w:val="both"/>
        <w:rPr>
          <w:i/>
          <w:iCs/>
          <w:sz w:val="24"/>
          <w:szCs w:val="24"/>
        </w:rPr>
      </w:pPr>
      <w:r>
        <w:rPr>
          <w:b/>
          <w:bCs/>
          <w:i/>
          <w:iCs/>
          <w:sz w:val="24"/>
          <w:szCs w:val="24"/>
        </w:rPr>
        <w:t>How the selfcare guide should look like.</w:t>
      </w:r>
    </w:p>
    <w:p w14:paraId="3D0F303E" w14:textId="77777777" w:rsidR="00671B43" w:rsidRDefault="000704CC">
      <w:pPr>
        <w:widowControl w:val="0"/>
        <w:numPr>
          <w:ilvl w:val="0"/>
          <w:numId w:val="18"/>
        </w:numPr>
        <w:spacing w:before="240" w:line="360" w:lineRule="auto"/>
        <w:ind w:left="1440"/>
        <w:jc w:val="both"/>
        <w:rPr>
          <w:i/>
          <w:iCs/>
          <w:sz w:val="24"/>
          <w:szCs w:val="24"/>
        </w:rPr>
      </w:pPr>
      <w:r>
        <w:rPr>
          <w:i/>
          <w:iCs/>
          <w:sz w:val="24"/>
          <w:szCs w:val="24"/>
        </w:rPr>
        <w:t>It should be simple and use understandable language by the community</w:t>
      </w:r>
    </w:p>
    <w:p w14:paraId="0ABA7F3C" w14:textId="77777777" w:rsidR="00671B43" w:rsidRDefault="000704CC">
      <w:pPr>
        <w:widowControl w:val="0"/>
        <w:numPr>
          <w:ilvl w:val="0"/>
          <w:numId w:val="18"/>
        </w:numPr>
        <w:spacing w:line="360" w:lineRule="auto"/>
        <w:ind w:left="1440"/>
        <w:jc w:val="both"/>
        <w:rPr>
          <w:i/>
          <w:iCs/>
          <w:sz w:val="24"/>
          <w:szCs w:val="24"/>
        </w:rPr>
      </w:pPr>
      <w:r>
        <w:rPr>
          <w:i/>
          <w:iCs/>
          <w:sz w:val="24"/>
          <w:szCs w:val="24"/>
        </w:rPr>
        <w:t>It shou</w:t>
      </w:r>
      <w:r>
        <w:rPr>
          <w:i/>
          <w:iCs/>
          <w:sz w:val="24"/>
          <w:szCs w:val="24"/>
        </w:rPr>
        <w:t>ld be inclusive to all the communities</w:t>
      </w:r>
    </w:p>
    <w:p w14:paraId="2FAFE9EE" w14:textId="77777777" w:rsidR="00671B43" w:rsidRDefault="000704CC">
      <w:pPr>
        <w:widowControl w:val="0"/>
        <w:numPr>
          <w:ilvl w:val="0"/>
          <w:numId w:val="18"/>
        </w:numPr>
        <w:spacing w:after="240" w:line="360" w:lineRule="auto"/>
        <w:ind w:left="1440"/>
        <w:jc w:val="both"/>
        <w:rPr>
          <w:i/>
          <w:iCs/>
          <w:sz w:val="24"/>
          <w:szCs w:val="24"/>
        </w:rPr>
      </w:pPr>
      <w:r>
        <w:rPr>
          <w:i/>
          <w:iCs/>
          <w:sz w:val="24"/>
          <w:szCs w:val="24"/>
        </w:rPr>
        <w:t>To be aired on TVs and radio stations.</w:t>
      </w:r>
    </w:p>
    <w:p w14:paraId="0AAE0DBB" w14:textId="77777777" w:rsidR="00671B43" w:rsidRDefault="000704CC">
      <w:pPr>
        <w:widowControl w:val="0"/>
        <w:spacing w:before="240" w:after="240" w:line="360" w:lineRule="auto"/>
        <w:ind w:left="720"/>
        <w:jc w:val="both"/>
        <w:rPr>
          <w:i/>
          <w:iCs/>
          <w:sz w:val="24"/>
          <w:szCs w:val="24"/>
        </w:rPr>
      </w:pPr>
      <w:r>
        <w:rPr>
          <w:b/>
          <w:bCs/>
          <w:i/>
          <w:iCs/>
          <w:sz w:val="24"/>
          <w:szCs w:val="24"/>
        </w:rPr>
        <w:t>How to ensure we overcome confidentiality stigma and disclosure</w:t>
      </w:r>
    </w:p>
    <w:p w14:paraId="5251703C" w14:textId="77777777" w:rsidR="00671B43" w:rsidRDefault="000704CC">
      <w:pPr>
        <w:widowControl w:val="0"/>
        <w:numPr>
          <w:ilvl w:val="0"/>
          <w:numId w:val="18"/>
        </w:numPr>
        <w:spacing w:before="240" w:line="360" w:lineRule="auto"/>
        <w:ind w:left="1440"/>
        <w:jc w:val="both"/>
        <w:rPr>
          <w:i/>
          <w:iCs/>
          <w:sz w:val="24"/>
          <w:szCs w:val="24"/>
        </w:rPr>
      </w:pPr>
      <w:r>
        <w:rPr>
          <w:i/>
          <w:iCs/>
          <w:sz w:val="24"/>
          <w:szCs w:val="24"/>
        </w:rPr>
        <w:t>Be with people with a positive mind and having positivity.</w:t>
      </w:r>
    </w:p>
    <w:p w14:paraId="194B9B92" w14:textId="77777777" w:rsidR="00671B43" w:rsidRDefault="000704CC">
      <w:pPr>
        <w:widowControl w:val="0"/>
        <w:numPr>
          <w:ilvl w:val="0"/>
          <w:numId w:val="18"/>
        </w:numPr>
        <w:spacing w:line="360" w:lineRule="auto"/>
        <w:ind w:left="1440"/>
        <w:jc w:val="both"/>
        <w:rPr>
          <w:i/>
          <w:iCs/>
          <w:sz w:val="24"/>
          <w:szCs w:val="24"/>
        </w:rPr>
      </w:pPr>
      <w:r>
        <w:rPr>
          <w:i/>
          <w:iCs/>
          <w:sz w:val="24"/>
          <w:szCs w:val="24"/>
        </w:rPr>
        <w:t>Be role models, be healed so that you can heal others.</w:t>
      </w:r>
    </w:p>
    <w:p w14:paraId="049BE77D" w14:textId="77777777" w:rsidR="00671B43" w:rsidRDefault="000704CC">
      <w:pPr>
        <w:widowControl w:val="0"/>
        <w:numPr>
          <w:ilvl w:val="0"/>
          <w:numId w:val="18"/>
        </w:numPr>
        <w:spacing w:line="360" w:lineRule="auto"/>
        <w:ind w:left="1440"/>
        <w:jc w:val="both"/>
        <w:rPr>
          <w:i/>
          <w:iCs/>
          <w:sz w:val="24"/>
          <w:szCs w:val="24"/>
        </w:rPr>
      </w:pPr>
      <w:r>
        <w:rPr>
          <w:i/>
          <w:iCs/>
          <w:sz w:val="24"/>
          <w:szCs w:val="24"/>
        </w:rPr>
        <w:t>Need to be empowered to a point where no one can put us down</w:t>
      </w:r>
    </w:p>
    <w:p w14:paraId="6C0C69C5" w14:textId="77777777" w:rsidR="00671B43" w:rsidRDefault="000704CC">
      <w:pPr>
        <w:widowControl w:val="0"/>
        <w:numPr>
          <w:ilvl w:val="0"/>
          <w:numId w:val="18"/>
        </w:numPr>
        <w:spacing w:line="360" w:lineRule="auto"/>
        <w:ind w:left="1440"/>
        <w:jc w:val="both"/>
        <w:rPr>
          <w:i/>
          <w:iCs/>
          <w:sz w:val="24"/>
          <w:szCs w:val="24"/>
        </w:rPr>
      </w:pPr>
      <w:r>
        <w:rPr>
          <w:i/>
          <w:iCs/>
          <w:sz w:val="24"/>
          <w:szCs w:val="24"/>
        </w:rPr>
        <w:t>Stigma is being accelerated by HCW, capacity building them will help reduce stigma.</w:t>
      </w:r>
    </w:p>
    <w:p w14:paraId="33428FB9" w14:textId="77777777" w:rsidR="00671B43" w:rsidRDefault="000704CC">
      <w:pPr>
        <w:widowControl w:val="0"/>
        <w:numPr>
          <w:ilvl w:val="0"/>
          <w:numId w:val="18"/>
        </w:numPr>
        <w:spacing w:line="360" w:lineRule="auto"/>
        <w:ind w:left="1440"/>
        <w:jc w:val="both"/>
        <w:rPr>
          <w:i/>
          <w:iCs/>
          <w:sz w:val="24"/>
          <w:szCs w:val="24"/>
        </w:rPr>
      </w:pPr>
      <w:r>
        <w:rPr>
          <w:i/>
          <w:iCs/>
          <w:sz w:val="24"/>
          <w:szCs w:val="24"/>
        </w:rPr>
        <w:t>Treatment literacy and education to make sure peers and the PLHIV have the same right and quality information t</w:t>
      </w:r>
      <w:r>
        <w:rPr>
          <w:i/>
          <w:iCs/>
          <w:sz w:val="24"/>
          <w:szCs w:val="24"/>
        </w:rPr>
        <w:t>o avoid misleading the community.</w:t>
      </w:r>
    </w:p>
    <w:p w14:paraId="1B906814" w14:textId="77777777" w:rsidR="00671B43" w:rsidRDefault="000704CC">
      <w:pPr>
        <w:widowControl w:val="0"/>
        <w:numPr>
          <w:ilvl w:val="0"/>
          <w:numId w:val="18"/>
        </w:numPr>
        <w:spacing w:line="360" w:lineRule="auto"/>
        <w:ind w:left="1440"/>
        <w:jc w:val="both"/>
        <w:rPr>
          <w:i/>
          <w:iCs/>
          <w:sz w:val="24"/>
          <w:szCs w:val="24"/>
        </w:rPr>
      </w:pPr>
      <w:r>
        <w:rPr>
          <w:i/>
          <w:iCs/>
          <w:sz w:val="24"/>
          <w:szCs w:val="24"/>
        </w:rPr>
        <w:t>Encourage others to stop bringing each other down.</w:t>
      </w:r>
    </w:p>
    <w:p w14:paraId="0DF57FC4" w14:textId="77777777" w:rsidR="00671B43" w:rsidRDefault="000704CC">
      <w:pPr>
        <w:widowControl w:val="0"/>
        <w:numPr>
          <w:ilvl w:val="0"/>
          <w:numId w:val="18"/>
        </w:numPr>
        <w:spacing w:line="360" w:lineRule="auto"/>
        <w:ind w:left="1440"/>
        <w:jc w:val="both"/>
        <w:rPr>
          <w:i/>
          <w:iCs/>
          <w:sz w:val="24"/>
          <w:szCs w:val="24"/>
        </w:rPr>
      </w:pPr>
      <w:r>
        <w:rPr>
          <w:i/>
          <w:iCs/>
          <w:sz w:val="24"/>
          <w:szCs w:val="24"/>
        </w:rPr>
        <w:t>Encourage young people to use pill boxes</w:t>
      </w:r>
    </w:p>
    <w:p w14:paraId="1E333408" w14:textId="77777777" w:rsidR="00671B43" w:rsidRDefault="000704CC">
      <w:pPr>
        <w:widowControl w:val="0"/>
        <w:numPr>
          <w:ilvl w:val="0"/>
          <w:numId w:val="18"/>
        </w:numPr>
        <w:spacing w:line="360" w:lineRule="auto"/>
        <w:ind w:left="1440"/>
        <w:jc w:val="both"/>
        <w:rPr>
          <w:i/>
          <w:iCs/>
          <w:sz w:val="24"/>
          <w:szCs w:val="24"/>
        </w:rPr>
      </w:pPr>
      <w:r>
        <w:rPr>
          <w:i/>
          <w:iCs/>
          <w:sz w:val="24"/>
          <w:szCs w:val="24"/>
        </w:rPr>
        <w:t>Disclosure is a process, do not force or coerce a person</w:t>
      </w:r>
    </w:p>
    <w:p w14:paraId="2D5FE8BB" w14:textId="77777777" w:rsidR="00671B43" w:rsidRDefault="000704CC">
      <w:pPr>
        <w:widowControl w:val="0"/>
        <w:numPr>
          <w:ilvl w:val="0"/>
          <w:numId w:val="18"/>
        </w:numPr>
        <w:spacing w:line="360" w:lineRule="auto"/>
        <w:ind w:left="1440"/>
        <w:jc w:val="both"/>
        <w:rPr>
          <w:i/>
          <w:iCs/>
          <w:sz w:val="24"/>
          <w:szCs w:val="24"/>
        </w:rPr>
      </w:pPr>
      <w:r>
        <w:rPr>
          <w:i/>
          <w:iCs/>
          <w:sz w:val="24"/>
          <w:szCs w:val="24"/>
        </w:rPr>
        <w:t>Explain to the client that disclosure has repercussions</w:t>
      </w:r>
    </w:p>
    <w:p w14:paraId="53700EE5" w14:textId="77777777" w:rsidR="00671B43" w:rsidRDefault="000704CC">
      <w:pPr>
        <w:widowControl w:val="0"/>
        <w:numPr>
          <w:ilvl w:val="0"/>
          <w:numId w:val="18"/>
        </w:numPr>
        <w:spacing w:line="360" w:lineRule="auto"/>
        <w:ind w:left="1440"/>
        <w:jc w:val="both"/>
        <w:rPr>
          <w:i/>
          <w:iCs/>
          <w:sz w:val="24"/>
          <w:szCs w:val="24"/>
        </w:rPr>
      </w:pPr>
      <w:r>
        <w:rPr>
          <w:i/>
          <w:iCs/>
          <w:sz w:val="24"/>
          <w:szCs w:val="24"/>
        </w:rPr>
        <w:t xml:space="preserve">Help deal with </w:t>
      </w:r>
      <w:proofErr w:type="spellStart"/>
      <w:r>
        <w:rPr>
          <w:i/>
          <w:iCs/>
          <w:sz w:val="24"/>
          <w:szCs w:val="24"/>
        </w:rPr>
        <w:t>self stigma</w:t>
      </w:r>
      <w:proofErr w:type="spellEnd"/>
      <w:r>
        <w:rPr>
          <w:i/>
          <w:iCs/>
          <w:sz w:val="24"/>
          <w:szCs w:val="24"/>
        </w:rPr>
        <w:t xml:space="preserve">. </w:t>
      </w:r>
    </w:p>
    <w:p w14:paraId="0CF8538B" w14:textId="77777777" w:rsidR="00671B43" w:rsidRDefault="000704CC">
      <w:pPr>
        <w:widowControl w:val="0"/>
        <w:numPr>
          <w:ilvl w:val="0"/>
          <w:numId w:val="18"/>
        </w:numPr>
        <w:spacing w:after="240" w:line="360" w:lineRule="auto"/>
        <w:ind w:left="1440"/>
        <w:jc w:val="both"/>
        <w:rPr>
          <w:i/>
          <w:iCs/>
          <w:sz w:val="24"/>
          <w:szCs w:val="24"/>
        </w:rPr>
      </w:pPr>
      <w:r>
        <w:rPr>
          <w:i/>
          <w:iCs/>
          <w:sz w:val="24"/>
          <w:szCs w:val="24"/>
        </w:rPr>
        <w:t>Give facts and not fear to clients</w:t>
      </w:r>
    </w:p>
    <w:p w14:paraId="2DA9A1A3" w14:textId="77777777" w:rsidR="00671B43" w:rsidRDefault="000704CC">
      <w:pPr>
        <w:widowControl w:val="0"/>
        <w:spacing w:before="240" w:after="240" w:line="360" w:lineRule="auto"/>
        <w:ind w:left="720"/>
        <w:jc w:val="both"/>
        <w:rPr>
          <w:i/>
          <w:iCs/>
          <w:sz w:val="24"/>
          <w:szCs w:val="24"/>
        </w:rPr>
      </w:pPr>
      <w:r>
        <w:rPr>
          <w:b/>
          <w:bCs/>
          <w:i/>
          <w:iCs/>
          <w:sz w:val="24"/>
          <w:szCs w:val="24"/>
        </w:rPr>
        <w:t>What is the one thing that should not be forgotten in the selfcare guide.</w:t>
      </w:r>
      <w:r>
        <w:rPr>
          <w:b/>
          <w:bCs/>
          <w:i/>
          <w:iCs/>
          <w:sz w:val="24"/>
          <w:szCs w:val="24"/>
        </w:rPr>
        <w:br/>
        <w:t>Nutrition?</w:t>
      </w:r>
    </w:p>
    <w:p w14:paraId="5FAAAF26" w14:textId="77777777" w:rsidR="00671B43" w:rsidRDefault="000704CC">
      <w:pPr>
        <w:widowControl w:val="0"/>
        <w:numPr>
          <w:ilvl w:val="0"/>
          <w:numId w:val="13"/>
        </w:numPr>
        <w:spacing w:before="240" w:line="360" w:lineRule="auto"/>
        <w:ind w:left="1440"/>
        <w:jc w:val="both"/>
        <w:rPr>
          <w:i/>
          <w:iCs/>
          <w:sz w:val="24"/>
          <w:szCs w:val="24"/>
        </w:rPr>
      </w:pPr>
      <w:r>
        <w:rPr>
          <w:i/>
          <w:iCs/>
          <w:sz w:val="24"/>
          <w:szCs w:val="24"/>
        </w:rPr>
        <w:t>Mental health</w:t>
      </w:r>
    </w:p>
    <w:p w14:paraId="320E22D7" w14:textId="77777777" w:rsidR="00671B43" w:rsidRDefault="000704CC">
      <w:pPr>
        <w:widowControl w:val="0"/>
        <w:numPr>
          <w:ilvl w:val="0"/>
          <w:numId w:val="13"/>
        </w:numPr>
        <w:spacing w:line="360" w:lineRule="auto"/>
        <w:ind w:left="1440"/>
        <w:jc w:val="both"/>
        <w:rPr>
          <w:i/>
          <w:iCs/>
          <w:sz w:val="24"/>
          <w:szCs w:val="24"/>
        </w:rPr>
      </w:pPr>
      <w:r>
        <w:rPr>
          <w:i/>
          <w:iCs/>
          <w:sz w:val="24"/>
          <w:szCs w:val="24"/>
        </w:rPr>
        <w:t>Side effects of ART</w:t>
      </w:r>
    </w:p>
    <w:p w14:paraId="635B6A5F" w14:textId="77777777" w:rsidR="00671B43" w:rsidRDefault="000704CC">
      <w:pPr>
        <w:widowControl w:val="0"/>
        <w:numPr>
          <w:ilvl w:val="0"/>
          <w:numId w:val="13"/>
        </w:numPr>
        <w:spacing w:line="360" w:lineRule="auto"/>
        <w:ind w:left="1440"/>
        <w:jc w:val="both"/>
        <w:rPr>
          <w:i/>
          <w:iCs/>
          <w:sz w:val="24"/>
          <w:szCs w:val="24"/>
        </w:rPr>
      </w:pPr>
      <w:r>
        <w:rPr>
          <w:i/>
          <w:iCs/>
          <w:sz w:val="24"/>
          <w:szCs w:val="24"/>
        </w:rPr>
        <w:t>Leave no one behind</w:t>
      </w:r>
    </w:p>
    <w:p w14:paraId="450C974D" w14:textId="77777777" w:rsidR="00671B43" w:rsidRDefault="000704CC">
      <w:pPr>
        <w:widowControl w:val="0"/>
        <w:numPr>
          <w:ilvl w:val="0"/>
          <w:numId w:val="13"/>
        </w:numPr>
        <w:spacing w:line="360" w:lineRule="auto"/>
        <w:ind w:left="1440"/>
        <w:jc w:val="both"/>
        <w:rPr>
          <w:i/>
          <w:iCs/>
          <w:sz w:val="24"/>
          <w:szCs w:val="24"/>
        </w:rPr>
      </w:pPr>
      <w:r>
        <w:rPr>
          <w:i/>
          <w:iCs/>
          <w:sz w:val="24"/>
          <w:szCs w:val="24"/>
        </w:rPr>
        <w:t>Discordant couples</w:t>
      </w:r>
    </w:p>
    <w:p w14:paraId="0F15482E" w14:textId="77777777" w:rsidR="00671B43" w:rsidRDefault="000704CC">
      <w:pPr>
        <w:widowControl w:val="0"/>
        <w:numPr>
          <w:ilvl w:val="0"/>
          <w:numId w:val="13"/>
        </w:numPr>
        <w:spacing w:after="240" w:line="360" w:lineRule="auto"/>
        <w:ind w:left="1440"/>
        <w:jc w:val="both"/>
        <w:rPr>
          <w:i/>
          <w:iCs/>
          <w:sz w:val="24"/>
          <w:szCs w:val="24"/>
        </w:rPr>
      </w:pPr>
      <w:r>
        <w:rPr>
          <w:i/>
          <w:iCs/>
          <w:sz w:val="24"/>
          <w:szCs w:val="24"/>
        </w:rPr>
        <w:t xml:space="preserve">Language that is </w:t>
      </w:r>
      <w:r>
        <w:rPr>
          <w:i/>
          <w:iCs/>
          <w:sz w:val="24"/>
          <w:szCs w:val="24"/>
        </w:rPr>
        <w:t>understandable to the young people.</w:t>
      </w:r>
    </w:p>
    <w:p w14:paraId="3E7ED312" w14:textId="77777777" w:rsidR="00671B43" w:rsidRDefault="000704CC">
      <w:pPr>
        <w:widowControl w:val="0"/>
        <w:spacing w:before="240" w:after="240" w:line="360" w:lineRule="auto"/>
        <w:ind w:left="720"/>
        <w:jc w:val="both"/>
        <w:rPr>
          <w:i/>
          <w:iCs/>
          <w:sz w:val="24"/>
          <w:szCs w:val="24"/>
        </w:rPr>
      </w:pPr>
      <w:r>
        <w:rPr>
          <w:b/>
          <w:bCs/>
          <w:i/>
          <w:iCs/>
          <w:sz w:val="24"/>
          <w:szCs w:val="24"/>
        </w:rPr>
        <w:lastRenderedPageBreak/>
        <w:t xml:space="preserve">Selfcare guide for </w:t>
      </w:r>
      <w:proofErr w:type="spellStart"/>
      <w:r>
        <w:rPr>
          <w:b/>
          <w:bCs/>
          <w:i/>
          <w:iCs/>
          <w:sz w:val="24"/>
          <w:szCs w:val="24"/>
        </w:rPr>
        <w:t>kenya</w:t>
      </w:r>
      <w:proofErr w:type="spellEnd"/>
      <w:r>
        <w:rPr>
          <w:i/>
          <w:iCs/>
          <w:sz w:val="24"/>
          <w:szCs w:val="24"/>
        </w:rPr>
        <w:t>-</w:t>
      </w:r>
      <w:r>
        <w:rPr>
          <w:b/>
          <w:bCs/>
          <w:i/>
          <w:iCs/>
          <w:sz w:val="24"/>
          <w:szCs w:val="24"/>
        </w:rPr>
        <w:t xml:space="preserve">Components of HIV </w:t>
      </w:r>
      <w:proofErr w:type="spellStart"/>
      <w:r>
        <w:rPr>
          <w:b/>
          <w:bCs/>
          <w:i/>
          <w:iCs/>
          <w:sz w:val="24"/>
          <w:szCs w:val="24"/>
        </w:rPr>
        <w:t>self care</w:t>
      </w:r>
      <w:proofErr w:type="spellEnd"/>
    </w:p>
    <w:p w14:paraId="22742285" w14:textId="77777777" w:rsidR="00671B43" w:rsidRDefault="000704CC">
      <w:pPr>
        <w:widowControl w:val="0"/>
        <w:numPr>
          <w:ilvl w:val="0"/>
          <w:numId w:val="15"/>
        </w:numPr>
        <w:spacing w:before="240" w:line="360" w:lineRule="auto"/>
        <w:ind w:left="1440"/>
        <w:jc w:val="both"/>
        <w:rPr>
          <w:i/>
          <w:iCs/>
          <w:sz w:val="24"/>
          <w:szCs w:val="24"/>
        </w:rPr>
      </w:pPr>
      <w:r>
        <w:rPr>
          <w:i/>
          <w:iCs/>
          <w:sz w:val="24"/>
          <w:szCs w:val="24"/>
        </w:rPr>
        <w:t>Medication adherence</w:t>
      </w:r>
    </w:p>
    <w:p w14:paraId="5C5D1F02" w14:textId="77777777" w:rsidR="00671B43" w:rsidRDefault="000704CC">
      <w:pPr>
        <w:widowControl w:val="0"/>
        <w:numPr>
          <w:ilvl w:val="0"/>
          <w:numId w:val="15"/>
        </w:numPr>
        <w:spacing w:line="360" w:lineRule="auto"/>
        <w:ind w:left="1440"/>
        <w:jc w:val="both"/>
        <w:rPr>
          <w:i/>
          <w:iCs/>
          <w:sz w:val="24"/>
          <w:szCs w:val="24"/>
        </w:rPr>
      </w:pPr>
      <w:r>
        <w:rPr>
          <w:i/>
          <w:iCs/>
          <w:sz w:val="24"/>
          <w:szCs w:val="24"/>
        </w:rPr>
        <w:t>Physical wellness</w:t>
      </w:r>
    </w:p>
    <w:p w14:paraId="7B7B6FA2" w14:textId="77777777" w:rsidR="00671B43" w:rsidRDefault="000704CC">
      <w:pPr>
        <w:widowControl w:val="0"/>
        <w:numPr>
          <w:ilvl w:val="0"/>
          <w:numId w:val="15"/>
        </w:numPr>
        <w:spacing w:line="360" w:lineRule="auto"/>
        <w:ind w:left="1440"/>
        <w:jc w:val="both"/>
        <w:rPr>
          <w:i/>
          <w:iCs/>
          <w:sz w:val="24"/>
          <w:szCs w:val="24"/>
        </w:rPr>
      </w:pPr>
      <w:r>
        <w:rPr>
          <w:i/>
          <w:iCs/>
          <w:sz w:val="24"/>
          <w:szCs w:val="24"/>
        </w:rPr>
        <w:t>Lifestyle choices</w:t>
      </w:r>
    </w:p>
    <w:p w14:paraId="497686DF" w14:textId="77777777" w:rsidR="00671B43" w:rsidRDefault="000704CC">
      <w:pPr>
        <w:widowControl w:val="0"/>
        <w:numPr>
          <w:ilvl w:val="0"/>
          <w:numId w:val="15"/>
        </w:numPr>
        <w:spacing w:line="360" w:lineRule="auto"/>
        <w:ind w:left="1440"/>
        <w:jc w:val="both"/>
        <w:rPr>
          <w:i/>
          <w:iCs/>
          <w:sz w:val="24"/>
          <w:szCs w:val="24"/>
        </w:rPr>
      </w:pPr>
      <w:r>
        <w:rPr>
          <w:i/>
          <w:iCs/>
          <w:sz w:val="24"/>
          <w:szCs w:val="24"/>
        </w:rPr>
        <w:t>Mental health support</w:t>
      </w:r>
    </w:p>
    <w:p w14:paraId="6320FDF0" w14:textId="77777777" w:rsidR="00671B43" w:rsidRDefault="000704CC">
      <w:pPr>
        <w:widowControl w:val="0"/>
        <w:numPr>
          <w:ilvl w:val="0"/>
          <w:numId w:val="15"/>
        </w:numPr>
        <w:spacing w:after="240" w:line="360" w:lineRule="auto"/>
        <w:ind w:left="1440"/>
        <w:jc w:val="both"/>
        <w:rPr>
          <w:sz w:val="24"/>
          <w:szCs w:val="24"/>
        </w:rPr>
      </w:pPr>
      <w:r>
        <w:rPr>
          <w:i/>
          <w:iCs/>
          <w:sz w:val="24"/>
          <w:szCs w:val="24"/>
        </w:rPr>
        <w:t xml:space="preserve">How to safely </w:t>
      </w:r>
      <w:r>
        <w:rPr>
          <w:sz w:val="24"/>
          <w:szCs w:val="24"/>
        </w:rPr>
        <w:t>address issues of disclosure</w:t>
      </w:r>
    </w:p>
    <w:p w14:paraId="03BAD3BB" w14:textId="77777777" w:rsidR="00671B43" w:rsidRDefault="000704CC">
      <w:pPr>
        <w:widowControl w:val="0"/>
        <w:spacing w:before="240" w:after="240" w:line="360" w:lineRule="auto"/>
        <w:jc w:val="both"/>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b/>
          <w:bCs/>
          <w:sz w:val="24"/>
          <w:szCs w:val="24"/>
        </w:rPr>
        <w:t>”</w:t>
      </w:r>
    </w:p>
    <w:p w14:paraId="315963DB" w14:textId="77777777" w:rsidR="00671B43" w:rsidRDefault="000704CC">
      <w:pPr>
        <w:pStyle w:val="Heading1"/>
        <w:keepNext w:val="0"/>
        <w:keepLines w:val="0"/>
        <w:widowControl w:val="0"/>
        <w:spacing w:before="0" w:after="0" w:line="360" w:lineRule="auto"/>
        <w:jc w:val="both"/>
        <w:rPr>
          <w:b/>
          <w:bCs/>
          <w:sz w:val="24"/>
          <w:szCs w:val="24"/>
        </w:rPr>
      </w:pPr>
      <w:bookmarkStart w:id="17" w:name="_vw7qllx25d1b" w:colFirst="0" w:colLast="0"/>
      <w:bookmarkEnd w:id="17"/>
      <w:r>
        <w:rPr>
          <w:b/>
          <w:bCs/>
          <w:sz w:val="24"/>
          <w:szCs w:val="24"/>
        </w:rPr>
        <w:t xml:space="preserve">Challenges Affecting </w:t>
      </w:r>
      <w:r>
        <w:rPr>
          <w:b/>
          <w:bCs/>
          <w:sz w:val="24"/>
          <w:szCs w:val="24"/>
        </w:rPr>
        <w:t>Self-Care</w:t>
      </w:r>
    </w:p>
    <w:p w14:paraId="4D58A7DE" w14:textId="77777777" w:rsidR="00671B43" w:rsidRDefault="000704CC">
      <w:pPr>
        <w:widowControl w:val="0"/>
        <w:spacing w:line="360" w:lineRule="auto"/>
        <w:jc w:val="both"/>
        <w:rPr>
          <w:sz w:val="24"/>
          <w:szCs w:val="24"/>
        </w:rPr>
      </w:pPr>
      <w:r>
        <w:rPr>
          <w:sz w:val="24"/>
          <w:szCs w:val="24"/>
        </w:rPr>
        <w:t>Several recurring challenges affecting self-care were identified during the workshop:</w:t>
      </w:r>
    </w:p>
    <w:p w14:paraId="5D2CCB49" w14:textId="77777777" w:rsidR="00671B43" w:rsidRDefault="000704CC">
      <w:pPr>
        <w:pStyle w:val="Heading2"/>
        <w:keepNext w:val="0"/>
        <w:keepLines w:val="0"/>
        <w:widowControl w:val="0"/>
        <w:spacing w:before="0" w:after="0" w:line="360" w:lineRule="auto"/>
        <w:jc w:val="both"/>
        <w:rPr>
          <w:b/>
          <w:bCs/>
          <w:sz w:val="24"/>
          <w:szCs w:val="24"/>
        </w:rPr>
      </w:pPr>
      <w:bookmarkStart w:id="18" w:name="_5a3lny8mfakr" w:colFirst="0" w:colLast="0"/>
      <w:bookmarkEnd w:id="18"/>
      <w:r>
        <w:rPr>
          <w:b/>
          <w:bCs/>
          <w:sz w:val="24"/>
          <w:szCs w:val="24"/>
        </w:rPr>
        <w:t>Stigma and Discrimination</w:t>
      </w:r>
    </w:p>
    <w:p w14:paraId="1A7F8EFB" w14:textId="77777777" w:rsidR="00671B43" w:rsidRDefault="000704CC">
      <w:pPr>
        <w:widowControl w:val="0"/>
        <w:numPr>
          <w:ilvl w:val="0"/>
          <w:numId w:val="29"/>
        </w:numPr>
        <w:spacing w:line="360" w:lineRule="auto"/>
        <w:jc w:val="both"/>
        <w:rPr>
          <w:sz w:val="24"/>
          <w:szCs w:val="24"/>
        </w:rPr>
      </w:pPr>
      <w:r>
        <w:rPr>
          <w:sz w:val="24"/>
          <w:szCs w:val="24"/>
        </w:rPr>
        <w:t>Persistent self-stigma among PLHIV</w:t>
      </w:r>
    </w:p>
    <w:p w14:paraId="2A9CF665" w14:textId="77777777" w:rsidR="00671B43" w:rsidRDefault="000704CC">
      <w:pPr>
        <w:widowControl w:val="0"/>
        <w:numPr>
          <w:ilvl w:val="0"/>
          <w:numId w:val="29"/>
        </w:numPr>
        <w:spacing w:line="360" w:lineRule="auto"/>
        <w:jc w:val="both"/>
        <w:rPr>
          <w:sz w:val="24"/>
          <w:szCs w:val="24"/>
        </w:rPr>
      </w:pPr>
      <w:r>
        <w:rPr>
          <w:sz w:val="24"/>
          <w:szCs w:val="24"/>
        </w:rPr>
        <w:t>Discrimination by healthcare workers</w:t>
      </w:r>
    </w:p>
    <w:p w14:paraId="62A557E8" w14:textId="77777777" w:rsidR="00671B43" w:rsidRDefault="000704CC">
      <w:pPr>
        <w:widowControl w:val="0"/>
        <w:numPr>
          <w:ilvl w:val="0"/>
          <w:numId w:val="29"/>
        </w:numPr>
        <w:spacing w:line="360" w:lineRule="auto"/>
        <w:jc w:val="both"/>
        <w:rPr>
          <w:sz w:val="24"/>
          <w:szCs w:val="24"/>
        </w:rPr>
      </w:pPr>
      <w:r>
        <w:rPr>
          <w:sz w:val="24"/>
          <w:szCs w:val="24"/>
        </w:rPr>
        <w:t>Fear of disclosure and rejection</w:t>
      </w:r>
    </w:p>
    <w:p w14:paraId="7C2A499A" w14:textId="77777777" w:rsidR="00671B43" w:rsidRDefault="000704CC">
      <w:pPr>
        <w:widowControl w:val="0"/>
        <w:numPr>
          <w:ilvl w:val="0"/>
          <w:numId w:val="29"/>
        </w:numPr>
        <w:spacing w:line="360" w:lineRule="auto"/>
        <w:jc w:val="both"/>
        <w:rPr>
          <w:sz w:val="24"/>
          <w:szCs w:val="24"/>
        </w:rPr>
      </w:pPr>
      <w:r>
        <w:rPr>
          <w:sz w:val="24"/>
          <w:szCs w:val="24"/>
        </w:rPr>
        <w:t>Involuntary disclosure within</w:t>
      </w:r>
      <w:r>
        <w:rPr>
          <w:sz w:val="24"/>
          <w:szCs w:val="24"/>
        </w:rPr>
        <w:t xml:space="preserve"> integrated healthcare systems</w:t>
      </w:r>
    </w:p>
    <w:p w14:paraId="7D568F7A" w14:textId="77777777" w:rsidR="00671B43" w:rsidRDefault="000704CC">
      <w:pPr>
        <w:pStyle w:val="Heading2"/>
        <w:keepNext w:val="0"/>
        <w:keepLines w:val="0"/>
        <w:widowControl w:val="0"/>
        <w:spacing w:before="0" w:after="0" w:line="360" w:lineRule="auto"/>
        <w:jc w:val="both"/>
        <w:rPr>
          <w:b/>
          <w:bCs/>
          <w:sz w:val="24"/>
          <w:szCs w:val="24"/>
        </w:rPr>
      </w:pPr>
      <w:bookmarkStart w:id="19" w:name="_3gbzeov5yiju" w:colFirst="0" w:colLast="0"/>
      <w:bookmarkEnd w:id="19"/>
      <w:r>
        <w:rPr>
          <w:b/>
          <w:bCs/>
          <w:sz w:val="24"/>
          <w:szCs w:val="24"/>
        </w:rPr>
        <w:t>Economic Challenges</w:t>
      </w:r>
    </w:p>
    <w:p w14:paraId="7CCB494E" w14:textId="77777777" w:rsidR="00671B43" w:rsidRDefault="000704CC">
      <w:pPr>
        <w:widowControl w:val="0"/>
        <w:numPr>
          <w:ilvl w:val="0"/>
          <w:numId w:val="14"/>
        </w:numPr>
        <w:spacing w:line="360" w:lineRule="auto"/>
        <w:jc w:val="both"/>
        <w:rPr>
          <w:sz w:val="24"/>
          <w:szCs w:val="24"/>
        </w:rPr>
      </w:pPr>
      <w:r>
        <w:rPr>
          <w:sz w:val="24"/>
          <w:szCs w:val="24"/>
        </w:rPr>
        <w:t>Lack of food and balanced nutrition</w:t>
      </w:r>
    </w:p>
    <w:p w14:paraId="1DC83DA2" w14:textId="77777777" w:rsidR="00671B43" w:rsidRDefault="000704CC">
      <w:pPr>
        <w:widowControl w:val="0"/>
        <w:numPr>
          <w:ilvl w:val="0"/>
          <w:numId w:val="14"/>
        </w:numPr>
        <w:spacing w:line="360" w:lineRule="auto"/>
        <w:jc w:val="both"/>
        <w:rPr>
          <w:sz w:val="24"/>
          <w:szCs w:val="24"/>
        </w:rPr>
      </w:pPr>
      <w:r>
        <w:rPr>
          <w:sz w:val="24"/>
          <w:szCs w:val="24"/>
        </w:rPr>
        <w:t>Poverty and unemployment</w:t>
      </w:r>
    </w:p>
    <w:p w14:paraId="25F132EA" w14:textId="77777777" w:rsidR="00671B43" w:rsidRDefault="000704CC">
      <w:pPr>
        <w:widowControl w:val="0"/>
        <w:numPr>
          <w:ilvl w:val="0"/>
          <w:numId w:val="14"/>
        </w:numPr>
        <w:spacing w:line="360" w:lineRule="auto"/>
        <w:jc w:val="both"/>
        <w:rPr>
          <w:sz w:val="24"/>
          <w:szCs w:val="24"/>
        </w:rPr>
      </w:pPr>
      <w:r>
        <w:rPr>
          <w:sz w:val="24"/>
          <w:szCs w:val="24"/>
        </w:rPr>
        <w:t>High transport costs to clinics</w:t>
      </w:r>
    </w:p>
    <w:p w14:paraId="313B044A" w14:textId="77777777" w:rsidR="00671B43" w:rsidRDefault="000704CC">
      <w:pPr>
        <w:widowControl w:val="0"/>
        <w:numPr>
          <w:ilvl w:val="0"/>
          <w:numId w:val="14"/>
        </w:numPr>
        <w:spacing w:line="360" w:lineRule="auto"/>
        <w:jc w:val="both"/>
        <w:rPr>
          <w:sz w:val="24"/>
          <w:szCs w:val="24"/>
        </w:rPr>
      </w:pPr>
      <w:r>
        <w:rPr>
          <w:sz w:val="24"/>
          <w:szCs w:val="24"/>
        </w:rPr>
        <w:t>Financial barriers caused by consultation fees under SHA</w:t>
      </w:r>
    </w:p>
    <w:p w14:paraId="40205716" w14:textId="77777777" w:rsidR="00671B43" w:rsidRDefault="000704CC">
      <w:pPr>
        <w:pStyle w:val="Heading2"/>
        <w:keepNext w:val="0"/>
        <w:keepLines w:val="0"/>
        <w:widowControl w:val="0"/>
        <w:spacing w:before="0" w:after="0" w:line="360" w:lineRule="auto"/>
        <w:jc w:val="both"/>
        <w:rPr>
          <w:b/>
          <w:bCs/>
          <w:sz w:val="24"/>
          <w:szCs w:val="24"/>
        </w:rPr>
      </w:pPr>
      <w:bookmarkStart w:id="20" w:name="_xjnt9h2p8j7h" w:colFirst="0" w:colLast="0"/>
      <w:bookmarkEnd w:id="20"/>
      <w:r>
        <w:rPr>
          <w:b/>
          <w:bCs/>
          <w:sz w:val="24"/>
          <w:szCs w:val="24"/>
        </w:rPr>
        <w:t>Mental Health and Psychosocial Challenges</w:t>
      </w:r>
    </w:p>
    <w:p w14:paraId="33B9B66B" w14:textId="77777777" w:rsidR="00671B43" w:rsidRDefault="000704CC">
      <w:pPr>
        <w:widowControl w:val="0"/>
        <w:numPr>
          <w:ilvl w:val="0"/>
          <w:numId w:val="28"/>
        </w:numPr>
        <w:spacing w:line="360" w:lineRule="auto"/>
        <w:jc w:val="both"/>
        <w:rPr>
          <w:sz w:val="24"/>
          <w:szCs w:val="24"/>
        </w:rPr>
      </w:pPr>
      <w:r>
        <w:rPr>
          <w:sz w:val="24"/>
          <w:szCs w:val="24"/>
        </w:rPr>
        <w:t>Anxiety, stress, and depression</w:t>
      </w:r>
    </w:p>
    <w:p w14:paraId="7697EF06" w14:textId="77777777" w:rsidR="00671B43" w:rsidRDefault="000704CC">
      <w:pPr>
        <w:widowControl w:val="0"/>
        <w:numPr>
          <w:ilvl w:val="0"/>
          <w:numId w:val="28"/>
        </w:numPr>
        <w:spacing w:line="360" w:lineRule="auto"/>
        <w:jc w:val="both"/>
        <w:rPr>
          <w:sz w:val="24"/>
          <w:szCs w:val="24"/>
        </w:rPr>
      </w:pPr>
      <w:r>
        <w:rPr>
          <w:sz w:val="24"/>
          <w:szCs w:val="24"/>
        </w:rPr>
        <w:t>Isolation among aging PLHIV</w:t>
      </w:r>
    </w:p>
    <w:p w14:paraId="3DB9B64F" w14:textId="77777777" w:rsidR="00671B43" w:rsidRDefault="000704CC">
      <w:pPr>
        <w:widowControl w:val="0"/>
        <w:numPr>
          <w:ilvl w:val="0"/>
          <w:numId w:val="28"/>
        </w:numPr>
        <w:spacing w:line="360" w:lineRule="auto"/>
        <w:jc w:val="both"/>
        <w:rPr>
          <w:sz w:val="24"/>
          <w:szCs w:val="24"/>
        </w:rPr>
      </w:pPr>
      <w:r>
        <w:rPr>
          <w:sz w:val="24"/>
          <w:szCs w:val="24"/>
        </w:rPr>
        <w:t>Treatment fatigue</w:t>
      </w:r>
    </w:p>
    <w:p w14:paraId="1893DBBA" w14:textId="77777777" w:rsidR="00671B43" w:rsidRDefault="000704CC">
      <w:pPr>
        <w:widowControl w:val="0"/>
        <w:numPr>
          <w:ilvl w:val="0"/>
          <w:numId w:val="28"/>
        </w:numPr>
        <w:spacing w:line="360" w:lineRule="auto"/>
        <w:jc w:val="both"/>
        <w:rPr>
          <w:sz w:val="24"/>
          <w:szCs w:val="24"/>
        </w:rPr>
      </w:pPr>
      <w:r>
        <w:rPr>
          <w:sz w:val="24"/>
          <w:szCs w:val="24"/>
        </w:rPr>
        <w:t>Lack of psychosocial support groups</w:t>
      </w:r>
    </w:p>
    <w:p w14:paraId="7B613F0A" w14:textId="77777777" w:rsidR="00671B43" w:rsidRDefault="000704CC">
      <w:pPr>
        <w:pStyle w:val="Heading2"/>
        <w:keepNext w:val="0"/>
        <w:keepLines w:val="0"/>
        <w:widowControl w:val="0"/>
        <w:spacing w:before="0" w:after="0" w:line="360" w:lineRule="auto"/>
        <w:jc w:val="both"/>
        <w:rPr>
          <w:b/>
          <w:bCs/>
          <w:sz w:val="24"/>
          <w:szCs w:val="24"/>
        </w:rPr>
      </w:pPr>
      <w:bookmarkStart w:id="21" w:name="_6gf1picei3wr" w:colFirst="0" w:colLast="0"/>
      <w:bookmarkEnd w:id="21"/>
      <w:r>
        <w:rPr>
          <w:b/>
          <w:bCs/>
          <w:sz w:val="24"/>
          <w:szCs w:val="24"/>
        </w:rPr>
        <w:t>Treatment-Related Challenges</w:t>
      </w:r>
    </w:p>
    <w:p w14:paraId="5CBC65FB" w14:textId="77777777" w:rsidR="00671B43" w:rsidRDefault="000704CC">
      <w:pPr>
        <w:widowControl w:val="0"/>
        <w:numPr>
          <w:ilvl w:val="0"/>
          <w:numId w:val="4"/>
        </w:numPr>
        <w:spacing w:line="360" w:lineRule="auto"/>
        <w:jc w:val="both"/>
        <w:rPr>
          <w:sz w:val="24"/>
          <w:szCs w:val="24"/>
        </w:rPr>
      </w:pPr>
      <w:r>
        <w:rPr>
          <w:sz w:val="24"/>
          <w:szCs w:val="24"/>
        </w:rPr>
        <w:t>Side effects from ART and NCD medications</w:t>
      </w:r>
    </w:p>
    <w:p w14:paraId="42A1380F" w14:textId="77777777" w:rsidR="00671B43" w:rsidRDefault="000704CC">
      <w:pPr>
        <w:widowControl w:val="0"/>
        <w:numPr>
          <w:ilvl w:val="0"/>
          <w:numId w:val="4"/>
        </w:numPr>
        <w:spacing w:line="360" w:lineRule="auto"/>
        <w:jc w:val="both"/>
        <w:rPr>
          <w:sz w:val="24"/>
          <w:szCs w:val="24"/>
        </w:rPr>
      </w:pPr>
      <w:r>
        <w:rPr>
          <w:sz w:val="24"/>
          <w:szCs w:val="24"/>
        </w:rPr>
        <w:t>Poor understanding of treatment side effects</w:t>
      </w:r>
    </w:p>
    <w:p w14:paraId="3DF0642D" w14:textId="77777777" w:rsidR="00671B43" w:rsidRDefault="000704CC">
      <w:pPr>
        <w:widowControl w:val="0"/>
        <w:numPr>
          <w:ilvl w:val="0"/>
          <w:numId w:val="4"/>
        </w:numPr>
        <w:spacing w:line="360" w:lineRule="auto"/>
        <w:jc w:val="both"/>
        <w:rPr>
          <w:sz w:val="24"/>
          <w:szCs w:val="24"/>
        </w:rPr>
      </w:pPr>
      <w:r>
        <w:rPr>
          <w:sz w:val="24"/>
          <w:szCs w:val="24"/>
        </w:rPr>
        <w:t xml:space="preserve">Misconceptions around U=U </w:t>
      </w:r>
      <w:r>
        <w:rPr>
          <w:sz w:val="24"/>
          <w:szCs w:val="24"/>
        </w:rPr>
        <w:t>and treatment adherence</w:t>
      </w:r>
    </w:p>
    <w:p w14:paraId="4A3FEC30" w14:textId="77777777" w:rsidR="00671B43" w:rsidRDefault="000704CC">
      <w:pPr>
        <w:pStyle w:val="Heading2"/>
        <w:keepNext w:val="0"/>
        <w:keepLines w:val="0"/>
        <w:widowControl w:val="0"/>
        <w:spacing w:before="0" w:after="0" w:line="360" w:lineRule="auto"/>
        <w:jc w:val="both"/>
        <w:rPr>
          <w:b/>
          <w:bCs/>
          <w:sz w:val="24"/>
          <w:szCs w:val="24"/>
        </w:rPr>
      </w:pPr>
      <w:bookmarkStart w:id="22" w:name="_ocetucabf3aw" w:colFirst="0" w:colLast="0"/>
      <w:bookmarkEnd w:id="22"/>
      <w:r>
        <w:rPr>
          <w:b/>
          <w:bCs/>
          <w:sz w:val="24"/>
          <w:szCs w:val="24"/>
        </w:rPr>
        <w:t>Health System Challenges</w:t>
      </w:r>
    </w:p>
    <w:p w14:paraId="1154BF1D" w14:textId="77777777" w:rsidR="00671B43" w:rsidRDefault="000704CC">
      <w:pPr>
        <w:widowControl w:val="0"/>
        <w:numPr>
          <w:ilvl w:val="0"/>
          <w:numId w:val="22"/>
        </w:numPr>
        <w:spacing w:line="360" w:lineRule="auto"/>
        <w:jc w:val="both"/>
        <w:rPr>
          <w:sz w:val="24"/>
          <w:szCs w:val="24"/>
        </w:rPr>
      </w:pPr>
      <w:r>
        <w:rPr>
          <w:sz w:val="24"/>
          <w:szCs w:val="24"/>
        </w:rPr>
        <w:t>Reduced capacity for targeted HIV service delivery</w:t>
      </w:r>
    </w:p>
    <w:p w14:paraId="7B346E8F" w14:textId="77777777" w:rsidR="00671B43" w:rsidRDefault="000704CC">
      <w:pPr>
        <w:widowControl w:val="0"/>
        <w:numPr>
          <w:ilvl w:val="0"/>
          <w:numId w:val="22"/>
        </w:numPr>
        <w:spacing w:line="360" w:lineRule="auto"/>
        <w:jc w:val="both"/>
        <w:rPr>
          <w:sz w:val="24"/>
          <w:szCs w:val="24"/>
        </w:rPr>
      </w:pPr>
      <w:r>
        <w:rPr>
          <w:sz w:val="24"/>
          <w:szCs w:val="24"/>
        </w:rPr>
        <w:t>Reduced differentiated service delivery models</w:t>
      </w:r>
    </w:p>
    <w:p w14:paraId="2582588A" w14:textId="77777777" w:rsidR="00671B43" w:rsidRDefault="000704CC">
      <w:pPr>
        <w:widowControl w:val="0"/>
        <w:numPr>
          <w:ilvl w:val="0"/>
          <w:numId w:val="22"/>
        </w:numPr>
        <w:spacing w:line="360" w:lineRule="auto"/>
        <w:jc w:val="both"/>
        <w:rPr>
          <w:sz w:val="24"/>
          <w:szCs w:val="24"/>
        </w:rPr>
      </w:pPr>
      <w:r>
        <w:rPr>
          <w:sz w:val="24"/>
          <w:szCs w:val="24"/>
        </w:rPr>
        <w:t>Limited confidentiality within integrated systems</w:t>
      </w:r>
    </w:p>
    <w:p w14:paraId="148B71E3" w14:textId="77777777" w:rsidR="00671B43" w:rsidRDefault="000704CC">
      <w:pPr>
        <w:widowControl w:val="0"/>
        <w:numPr>
          <w:ilvl w:val="0"/>
          <w:numId w:val="22"/>
        </w:numPr>
        <w:spacing w:line="360" w:lineRule="auto"/>
        <w:jc w:val="both"/>
        <w:rPr>
          <w:sz w:val="24"/>
          <w:szCs w:val="24"/>
        </w:rPr>
      </w:pPr>
      <w:r>
        <w:rPr>
          <w:sz w:val="24"/>
          <w:szCs w:val="24"/>
        </w:rPr>
        <w:lastRenderedPageBreak/>
        <w:t xml:space="preserve">Reduced support for adolescents, young people, and key </w:t>
      </w:r>
      <w:r>
        <w:rPr>
          <w:sz w:val="24"/>
          <w:szCs w:val="24"/>
        </w:rPr>
        <w:t>populations</w:t>
      </w:r>
    </w:p>
    <w:p w14:paraId="449CDD71" w14:textId="77777777" w:rsidR="00671B43" w:rsidRDefault="00671B43">
      <w:pPr>
        <w:widowControl w:val="0"/>
        <w:spacing w:line="360" w:lineRule="auto"/>
        <w:jc w:val="both"/>
        <w:rPr>
          <w:sz w:val="24"/>
          <w:szCs w:val="24"/>
        </w:rPr>
      </w:pPr>
    </w:p>
    <w:p w14:paraId="50E818EF" w14:textId="77777777" w:rsidR="00671B43" w:rsidRDefault="000704CC">
      <w:pPr>
        <w:spacing w:after="160" w:line="360" w:lineRule="auto"/>
        <w:jc w:val="both"/>
        <w:rPr>
          <w:b/>
          <w:bCs/>
          <w:sz w:val="24"/>
          <w:szCs w:val="24"/>
        </w:rPr>
      </w:pPr>
      <w:r>
        <w:rPr>
          <w:b/>
          <w:bCs/>
          <w:sz w:val="24"/>
          <w:szCs w:val="24"/>
        </w:rPr>
        <w:t>Afternoon Session</w:t>
      </w:r>
    </w:p>
    <w:p w14:paraId="73115D57" w14:textId="77777777" w:rsidR="00671B43" w:rsidRDefault="000704CC">
      <w:pPr>
        <w:spacing w:after="160" w:line="360" w:lineRule="auto"/>
        <w:jc w:val="both"/>
        <w:rPr>
          <w:sz w:val="24"/>
          <w:szCs w:val="24"/>
        </w:rPr>
      </w:pPr>
      <w:r>
        <w:rPr>
          <w:b/>
          <w:bCs/>
          <w:sz w:val="24"/>
          <w:szCs w:val="24"/>
        </w:rPr>
        <w:t>Session 3:</w:t>
      </w:r>
      <w:r>
        <w:rPr>
          <w:sz w:val="24"/>
          <w:szCs w:val="24"/>
        </w:rPr>
        <w:t xml:space="preserve"> </w:t>
      </w:r>
      <w:r>
        <w:rPr>
          <w:b/>
          <w:bCs/>
          <w:sz w:val="24"/>
          <w:szCs w:val="24"/>
        </w:rPr>
        <w:t xml:space="preserve">Structure, Content, Sections, and Accompanying Documents </w:t>
      </w:r>
    </w:p>
    <w:p w14:paraId="7C36CE9C" w14:textId="77777777" w:rsidR="00671B43" w:rsidRDefault="000704CC">
      <w:pPr>
        <w:spacing w:after="160" w:line="360" w:lineRule="auto"/>
        <w:jc w:val="both"/>
        <w:rPr>
          <w:sz w:val="24"/>
          <w:szCs w:val="24"/>
        </w:rPr>
      </w:pPr>
      <w:r>
        <w:rPr>
          <w:sz w:val="24"/>
          <w:szCs w:val="24"/>
        </w:rPr>
        <w:t>The afternoon session built on the reflections and discussions from the morning, with participants focusing on consolidating ideas into a structured and pra</w:t>
      </w:r>
      <w:r>
        <w:rPr>
          <w:sz w:val="24"/>
          <w:szCs w:val="24"/>
        </w:rPr>
        <w:t>ctical self-care service guide that can support government, partners, and communities in strengthening self-empowerment and healthcare delivery. The discussions emphasized that the guide should not only provide information but also serve as a practical too</w:t>
      </w:r>
      <w:r>
        <w:rPr>
          <w:sz w:val="24"/>
          <w:szCs w:val="24"/>
        </w:rPr>
        <w:t>l that individuals can easily apply in their daily lives to improve their health and well-being.</w:t>
      </w:r>
    </w:p>
    <w:p w14:paraId="5DA12830" w14:textId="77777777" w:rsidR="00671B43" w:rsidRDefault="000704CC">
      <w:pPr>
        <w:spacing w:after="160" w:line="360" w:lineRule="auto"/>
        <w:jc w:val="both"/>
        <w:rPr>
          <w:sz w:val="24"/>
          <w:szCs w:val="24"/>
        </w:rPr>
      </w:pPr>
      <w:r>
        <w:rPr>
          <w:sz w:val="24"/>
          <w:szCs w:val="24"/>
        </w:rPr>
        <w:t>Participants reflected on the importance of communication, storytelling, and open dialogue in promoting mental health and community support. Drawing from previ</w:t>
      </w:r>
      <w:r>
        <w:rPr>
          <w:sz w:val="24"/>
          <w:szCs w:val="24"/>
        </w:rPr>
        <w:t>ous experiences in media engagement, it was noted that creating safe spaces where people can share personal experiences helps build emotional resilience, reduces isolation, and strengthens community connection. This reinforced the understanding that self-c</w:t>
      </w:r>
      <w:r>
        <w:rPr>
          <w:sz w:val="24"/>
          <w:szCs w:val="24"/>
        </w:rPr>
        <w:t>are goes beyond medical adherence and includes emotional and social support systems.</w:t>
      </w:r>
    </w:p>
    <w:p w14:paraId="0A8F9A79" w14:textId="77777777" w:rsidR="00671B43" w:rsidRDefault="000704CC">
      <w:pPr>
        <w:spacing w:after="160" w:line="360" w:lineRule="auto"/>
        <w:jc w:val="both"/>
        <w:rPr>
          <w:sz w:val="24"/>
          <w:szCs w:val="24"/>
        </w:rPr>
      </w:pPr>
      <w:r>
        <w:rPr>
          <w:sz w:val="24"/>
          <w:szCs w:val="24"/>
        </w:rPr>
        <w:t>The session further highlighted the ongoing process of translating insights gathered during virtual consultations with government representatives and county stakeholders i</w:t>
      </w:r>
      <w:r>
        <w:rPr>
          <w:sz w:val="24"/>
          <w:szCs w:val="24"/>
        </w:rPr>
        <w:t>nto a simplified, user-friendly self-care guide. The intention is to ensure that the final product reflects real community experiences and responds to practical challenges faced by individuals, particularly people living with chronic conditions such as HIV</w:t>
      </w:r>
      <w:r>
        <w:rPr>
          <w:sz w:val="24"/>
          <w:szCs w:val="24"/>
        </w:rPr>
        <w:t>.</w:t>
      </w:r>
    </w:p>
    <w:p w14:paraId="4225D00D" w14:textId="2095B53E" w:rsidR="00671B43" w:rsidRDefault="000704CC">
      <w:pPr>
        <w:spacing w:after="160" w:line="360" w:lineRule="auto"/>
        <w:jc w:val="both"/>
        <w:rPr>
          <w:sz w:val="24"/>
          <w:szCs w:val="24"/>
        </w:rPr>
      </w:pPr>
      <w:r>
        <w:rPr>
          <w:b/>
          <w:bCs/>
          <w:sz w:val="24"/>
          <w:szCs w:val="24"/>
        </w:rPr>
        <w:t xml:space="preserve">Dr. </w:t>
      </w:r>
      <w:r w:rsidR="002265FA">
        <w:rPr>
          <w:b/>
          <w:bCs/>
          <w:sz w:val="24"/>
          <w:szCs w:val="24"/>
        </w:rPr>
        <w:t>Emma</w:t>
      </w:r>
      <w:r>
        <w:rPr>
          <w:sz w:val="24"/>
          <w:szCs w:val="24"/>
        </w:rPr>
        <w:t xml:space="preserve"> provided an overview of the newly released integrated guidelines for HIV, malaria, and related health services, noting that while self-care has previously been referenced in national guidelines, it has often not been clearly defined or broken do</w:t>
      </w:r>
      <w:r>
        <w:rPr>
          <w:sz w:val="24"/>
          <w:szCs w:val="24"/>
        </w:rPr>
        <w:t>wn into actionable components. The presentation emphasized that self-care is a continuous and intentional practice that individuals undertake to strengthen resilience, improve coping mechanisms, and enhance overall quality of life. It was stressed that sel</w:t>
      </w:r>
      <w:r>
        <w:rPr>
          <w:sz w:val="24"/>
          <w:szCs w:val="24"/>
        </w:rPr>
        <w:t>f-care is not something done for people, but rather something individuals actively practice for themselves.</w:t>
      </w:r>
    </w:p>
    <w:p w14:paraId="3FAB5020" w14:textId="77777777" w:rsidR="00671B43" w:rsidRDefault="000704CC">
      <w:pPr>
        <w:spacing w:after="160" w:line="360" w:lineRule="auto"/>
        <w:jc w:val="both"/>
        <w:rPr>
          <w:sz w:val="24"/>
          <w:szCs w:val="24"/>
        </w:rPr>
      </w:pPr>
      <w:r>
        <w:rPr>
          <w:sz w:val="24"/>
          <w:szCs w:val="24"/>
        </w:rPr>
        <w:lastRenderedPageBreak/>
        <w:t xml:space="preserve">The discussion also explored the Eight Dimensions of Wellness outlined within the guidelines, including emotional, financial, intellectual, social, </w:t>
      </w:r>
      <w:r>
        <w:rPr>
          <w:sz w:val="24"/>
          <w:szCs w:val="24"/>
        </w:rPr>
        <w:t xml:space="preserve">spiritual, occupational, physical, and environmental wellness. Participants acknowledged that these dimensions provide a holistic framework for understanding health and well-being, recognizing that factors such as stable relationships, financial planning, </w:t>
      </w:r>
      <w:r>
        <w:rPr>
          <w:sz w:val="24"/>
          <w:szCs w:val="24"/>
        </w:rPr>
        <w:t xml:space="preserve">meaningful work, safe environments, and spiritual </w:t>
      </w:r>
      <w:proofErr w:type="spellStart"/>
      <w:r>
        <w:rPr>
          <w:sz w:val="24"/>
          <w:szCs w:val="24"/>
        </w:rPr>
        <w:t>fulfillment</w:t>
      </w:r>
      <w:proofErr w:type="spellEnd"/>
      <w:r>
        <w:rPr>
          <w:sz w:val="24"/>
          <w:szCs w:val="24"/>
        </w:rPr>
        <w:t xml:space="preserve"> all contribute to an individual’s ability to maintain good health and adhere to care.</w:t>
      </w:r>
    </w:p>
    <w:p w14:paraId="2A2DA774" w14:textId="77777777" w:rsidR="00671B43" w:rsidRDefault="000704CC">
      <w:pPr>
        <w:spacing w:after="160" w:line="360" w:lineRule="auto"/>
        <w:jc w:val="both"/>
        <w:rPr>
          <w:sz w:val="24"/>
          <w:szCs w:val="24"/>
        </w:rPr>
      </w:pPr>
      <w:r>
        <w:rPr>
          <w:noProof/>
          <w:sz w:val="24"/>
          <w:szCs w:val="24"/>
        </w:rPr>
        <w:drawing>
          <wp:inline distT="0" distB="0" distL="0" distR="0" wp14:anchorId="1501B16D" wp14:editId="7D0050C0">
            <wp:extent cx="5731200" cy="6045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31200" cy="6045200"/>
                    </a:xfrm>
                    <a:prstGeom prst="rect">
                      <a:avLst/>
                    </a:prstGeom>
                    <a:ln/>
                  </pic:spPr>
                </pic:pic>
              </a:graphicData>
            </a:graphic>
          </wp:inline>
        </w:drawing>
      </w:r>
      <w:r>
        <w:rPr>
          <w:sz w:val="24"/>
          <w:szCs w:val="24"/>
        </w:rPr>
        <w:t xml:space="preserve"> </w:t>
      </w:r>
    </w:p>
    <w:p w14:paraId="347DE016" w14:textId="77777777" w:rsidR="00671B43" w:rsidRDefault="000704CC">
      <w:pPr>
        <w:spacing w:after="160" w:line="360" w:lineRule="auto"/>
        <w:jc w:val="both"/>
        <w:rPr>
          <w:b/>
          <w:bCs/>
          <w:sz w:val="24"/>
          <w:szCs w:val="24"/>
        </w:rPr>
      </w:pPr>
      <w:r>
        <w:rPr>
          <w:b/>
          <w:bCs/>
          <w:sz w:val="24"/>
          <w:szCs w:val="24"/>
        </w:rPr>
        <w:t>Overview of the Group Work</w:t>
      </w:r>
    </w:p>
    <w:p w14:paraId="5C0A88C1" w14:textId="77777777" w:rsidR="00671B43" w:rsidRDefault="000704CC">
      <w:pPr>
        <w:spacing w:after="160" w:line="360" w:lineRule="auto"/>
        <w:jc w:val="both"/>
        <w:rPr>
          <w:sz w:val="24"/>
          <w:szCs w:val="24"/>
        </w:rPr>
      </w:pPr>
      <w:r>
        <w:rPr>
          <w:sz w:val="24"/>
          <w:szCs w:val="24"/>
        </w:rPr>
        <w:lastRenderedPageBreak/>
        <w:t xml:space="preserve">The afternoon session focused on group co-creation exercises aimed at </w:t>
      </w:r>
      <w:r>
        <w:rPr>
          <w:sz w:val="24"/>
          <w:szCs w:val="24"/>
        </w:rPr>
        <w:t>developing a practical, community-</w:t>
      </w:r>
      <w:proofErr w:type="spellStart"/>
      <w:r>
        <w:rPr>
          <w:sz w:val="24"/>
          <w:szCs w:val="24"/>
        </w:rPr>
        <w:t>centered</w:t>
      </w:r>
      <w:proofErr w:type="spellEnd"/>
      <w:r>
        <w:rPr>
          <w:sz w:val="24"/>
          <w:szCs w:val="24"/>
        </w:rPr>
        <w:t xml:space="preserve"> self-care guide for people living with HIV. Participants worked collaboratively to translate consultation findings into a structured, usable tool that reflects lived experiences, service delivery realities, and co</w:t>
      </w:r>
      <w:r>
        <w:rPr>
          <w:sz w:val="24"/>
          <w:szCs w:val="24"/>
        </w:rPr>
        <w:t>mmunity priorities.</w:t>
      </w:r>
    </w:p>
    <w:p w14:paraId="1B2D2902" w14:textId="77777777" w:rsidR="00671B43" w:rsidRDefault="000704CC">
      <w:pPr>
        <w:spacing w:after="160" w:line="360" w:lineRule="auto"/>
        <w:jc w:val="both"/>
        <w:rPr>
          <w:sz w:val="24"/>
          <w:szCs w:val="24"/>
        </w:rPr>
      </w:pPr>
      <w:r>
        <w:rPr>
          <w:sz w:val="24"/>
          <w:szCs w:val="24"/>
        </w:rPr>
        <w:t xml:space="preserve">The exercise emphasized that the guide should move beyond policy language into a </w:t>
      </w:r>
      <w:r>
        <w:rPr>
          <w:b/>
          <w:bCs/>
          <w:sz w:val="24"/>
          <w:szCs w:val="24"/>
        </w:rPr>
        <w:t>simple, practical, and user-friendly resource</w:t>
      </w:r>
      <w:r>
        <w:rPr>
          <w:sz w:val="24"/>
          <w:szCs w:val="24"/>
        </w:rPr>
        <w:t xml:space="preserve"> that supports daily self-care, treatment adherence, and wellbeing.</w:t>
      </w:r>
    </w:p>
    <w:p w14:paraId="2E8B03D9" w14:textId="77777777" w:rsidR="00671B43" w:rsidRDefault="000704CC">
      <w:pPr>
        <w:spacing w:after="160" w:line="360" w:lineRule="auto"/>
        <w:jc w:val="both"/>
        <w:rPr>
          <w:b/>
          <w:bCs/>
          <w:sz w:val="24"/>
          <w:szCs w:val="24"/>
        </w:rPr>
      </w:pPr>
      <w:r>
        <w:rPr>
          <w:sz w:val="24"/>
          <w:szCs w:val="24"/>
        </w:rPr>
        <w:t xml:space="preserve"> </w:t>
      </w:r>
      <w:r>
        <w:rPr>
          <w:b/>
          <w:bCs/>
          <w:sz w:val="24"/>
          <w:szCs w:val="24"/>
        </w:rPr>
        <w:t>Key Outputs from Group Work</w:t>
      </w:r>
    </w:p>
    <w:p w14:paraId="261F78AC" w14:textId="77777777" w:rsidR="00671B43" w:rsidRDefault="000704CC">
      <w:pPr>
        <w:spacing w:after="160" w:line="360" w:lineRule="auto"/>
        <w:jc w:val="both"/>
        <w:rPr>
          <w:b/>
          <w:bCs/>
          <w:sz w:val="24"/>
          <w:szCs w:val="24"/>
        </w:rPr>
      </w:pPr>
      <w:r>
        <w:rPr>
          <w:b/>
          <w:bCs/>
          <w:sz w:val="24"/>
          <w:szCs w:val="24"/>
        </w:rPr>
        <w:t>Proposed Over</w:t>
      </w:r>
      <w:r>
        <w:rPr>
          <w:b/>
          <w:bCs/>
          <w:sz w:val="24"/>
          <w:szCs w:val="24"/>
        </w:rPr>
        <w:t>all Structure of the Self-Care Guide</w:t>
      </w:r>
    </w:p>
    <w:p w14:paraId="206513FC" w14:textId="77777777" w:rsidR="00671B43" w:rsidRDefault="000704CC">
      <w:pPr>
        <w:spacing w:after="160" w:line="360" w:lineRule="auto"/>
        <w:jc w:val="both"/>
        <w:rPr>
          <w:sz w:val="24"/>
          <w:szCs w:val="24"/>
        </w:rPr>
      </w:pPr>
      <w:r>
        <w:rPr>
          <w:sz w:val="24"/>
          <w:szCs w:val="24"/>
        </w:rPr>
        <w:t>Participants agreed that the guide should be organized into clear, simple sections that are easy to follow and applicable at community level. The proposed structure included:</w:t>
      </w:r>
    </w:p>
    <w:p w14:paraId="60BC788C"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Introduction</w:t>
      </w:r>
      <w:r>
        <w:rPr>
          <w:sz w:val="24"/>
          <w:szCs w:val="24"/>
        </w:rPr>
        <w:t xml:space="preserve"> </w:t>
      </w:r>
    </w:p>
    <w:p w14:paraId="39697012" w14:textId="77777777" w:rsidR="00671B43" w:rsidRDefault="000704CC">
      <w:pPr>
        <w:numPr>
          <w:ilvl w:val="1"/>
          <w:numId w:val="20"/>
        </w:numPr>
        <w:spacing w:after="160" w:line="360" w:lineRule="auto"/>
        <w:jc w:val="both"/>
        <w:rPr>
          <w:sz w:val="24"/>
          <w:szCs w:val="24"/>
        </w:rPr>
      </w:pPr>
      <w:r>
        <w:rPr>
          <w:sz w:val="24"/>
          <w:szCs w:val="24"/>
        </w:rPr>
        <w:t xml:space="preserve">Definition of self-care </w:t>
      </w:r>
    </w:p>
    <w:p w14:paraId="1CFD3AE2" w14:textId="77777777" w:rsidR="00671B43" w:rsidRDefault="000704CC">
      <w:pPr>
        <w:numPr>
          <w:ilvl w:val="1"/>
          <w:numId w:val="20"/>
        </w:numPr>
        <w:spacing w:after="160" w:line="360" w:lineRule="auto"/>
        <w:jc w:val="both"/>
        <w:rPr>
          <w:sz w:val="24"/>
          <w:szCs w:val="24"/>
        </w:rPr>
      </w:pPr>
      <w:r>
        <w:rPr>
          <w:sz w:val="24"/>
          <w:szCs w:val="24"/>
        </w:rPr>
        <w:t>Purpo</w:t>
      </w:r>
      <w:r>
        <w:rPr>
          <w:sz w:val="24"/>
          <w:szCs w:val="24"/>
        </w:rPr>
        <w:t xml:space="preserve">se of the guide </w:t>
      </w:r>
    </w:p>
    <w:p w14:paraId="39C8A97F" w14:textId="77777777" w:rsidR="00671B43" w:rsidRDefault="000704CC">
      <w:pPr>
        <w:numPr>
          <w:ilvl w:val="1"/>
          <w:numId w:val="20"/>
        </w:numPr>
        <w:spacing w:after="160" w:line="360" w:lineRule="auto"/>
        <w:jc w:val="both"/>
        <w:rPr>
          <w:sz w:val="24"/>
          <w:szCs w:val="24"/>
        </w:rPr>
      </w:pPr>
      <w:r>
        <w:rPr>
          <w:sz w:val="24"/>
          <w:szCs w:val="24"/>
        </w:rPr>
        <w:t xml:space="preserve">Why self-care is important for people living with HIV </w:t>
      </w:r>
    </w:p>
    <w:p w14:paraId="621B4C38"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Module 1: Personal Motivation and Responsibility</w:t>
      </w:r>
      <w:r>
        <w:rPr>
          <w:sz w:val="24"/>
          <w:szCs w:val="24"/>
        </w:rPr>
        <w:t xml:space="preserve"> </w:t>
      </w:r>
    </w:p>
    <w:p w14:paraId="4C47ED70" w14:textId="77777777" w:rsidR="00671B43" w:rsidRDefault="000704CC">
      <w:pPr>
        <w:numPr>
          <w:ilvl w:val="1"/>
          <w:numId w:val="20"/>
        </w:numPr>
        <w:spacing w:after="160" w:line="360" w:lineRule="auto"/>
        <w:jc w:val="both"/>
        <w:rPr>
          <w:sz w:val="24"/>
          <w:szCs w:val="24"/>
        </w:rPr>
      </w:pPr>
      <w:r>
        <w:rPr>
          <w:sz w:val="24"/>
          <w:szCs w:val="24"/>
        </w:rPr>
        <w:t xml:space="preserve">Living well with HIV </w:t>
      </w:r>
    </w:p>
    <w:p w14:paraId="7E6CCD81" w14:textId="77777777" w:rsidR="00671B43" w:rsidRDefault="000704CC">
      <w:pPr>
        <w:numPr>
          <w:ilvl w:val="1"/>
          <w:numId w:val="20"/>
        </w:numPr>
        <w:spacing w:after="160" w:line="360" w:lineRule="auto"/>
        <w:jc w:val="both"/>
        <w:rPr>
          <w:sz w:val="24"/>
          <w:szCs w:val="24"/>
        </w:rPr>
      </w:pPr>
      <w:r>
        <w:rPr>
          <w:sz w:val="24"/>
          <w:szCs w:val="24"/>
        </w:rPr>
        <w:t xml:space="preserve">Moving from surviving to thriving </w:t>
      </w:r>
    </w:p>
    <w:p w14:paraId="2F14DCAE" w14:textId="77777777" w:rsidR="00671B43" w:rsidRDefault="000704CC">
      <w:pPr>
        <w:numPr>
          <w:ilvl w:val="1"/>
          <w:numId w:val="20"/>
        </w:numPr>
        <w:spacing w:after="160" w:line="360" w:lineRule="auto"/>
        <w:jc w:val="both"/>
        <w:rPr>
          <w:sz w:val="24"/>
          <w:szCs w:val="24"/>
        </w:rPr>
      </w:pPr>
      <w:r>
        <w:rPr>
          <w:sz w:val="24"/>
          <w:szCs w:val="24"/>
        </w:rPr>
        <w:t xml:space="preserve">Personal ownership of health and wellbeing </w:t>
      </w:r>
    </w:p>
    <w:p w14:paraId="4E62BAC7"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Module 2: Understanding HIV and T</w:t>
      </w:r>
      <w:r>
        <w:rPr>
          <w:b/>
          <w:bCs/>
          <w:sz w:val="24"/>
          <w:szCs w:val="24"/>
        </w:rPr>
        <w:t>reatment Literacy</w:t>
      </w:r>
      <w:r>
        <w:rPr>
          <w:sz w:val="24"/>
          <w:szCs w:val="24"/>
        </w:rPr>
        <w:t xml:space="preserve"> </w:t>
      </w:r>
    </w:p>
    <w:p w14:paraId="3CA44DA5" w14:textId="77777777" w:rsidR="00671B43" w:rsidRDefault="000704CC">
      <w:pPr>
        <w:numPr>
          <w:ilvl w:val="1"/>
          <w:numId w:val="20"/>
        </w:numPr>
        <w:spacing w:after="160" w:line="360" w:lineRule="auto"/>
        <w:jc w:val="both"/>
        <w:rPr>
          <w:sz w:val="24"/>
          <w:szCs w:val="24"/>
        </w:rPr>
      </w:pPr>
      <w:r>
        <w:rPr>
          <w:sz w:val="24"/>
          <w:szCs w:val="24"/>
        </w:rPr>
        <w:t xml:space="preserve">HIV basics and ART education </w:t>
      </w:r>
    </w:p>
    <w:p w14:paraId="06437542" w14:textId="77777777" w:rsidR="00671B43" w:rsidRDefault="000704CC">
      <w:pPr>
        <w:numPr>
          <w:ilvl w:val="1"/>
          <w:numId w:val="20"/>
        </w:numPr>
        <w:spacing w:after="160" w:line="360" w:lineRule="auto"/>
        <w:jc w:val="both"/>
        <w:rPr>
          <w:sz w:val="24"/>
          <w:szCs w:val="24"/>
        </w:rPr>
      </w:pPr>
      <w:r>
        <w:rPr>
          <w:sz w:val="24"/>
          <w:szCs w:val="24"/>
        </w:rPr>
        <w:t xml:space="preserve">Viral load and suppression (U=U) </w:t>
      </w:r>
    </w:p>
    <w:p w14:paraId="64F60EEF" w14:textId="77777777" w:rsidR="00671B43" w:rsidRDefault="000704CC">
      <w:pPr>
        <w:numPr>
          <w:ilvl w:val="1"/>
          <w:numId w:val="20"/>
        </w:numPr>
        <w:spacing w:after="160" w:line="360" w:lineRule="auto"/>
        <w:jc w:val="both"/>
        <w:rPr>
          <w:sz w:val="24"/>
          <w:szCs w:val="24"/>
        </w:rPr>
      </w:pPr>
      <w:r>
        <w:rPr>
          <w:sz w:val="24"/>
          <w:szCs w:val="24"/>
        </w:rPr>
        <w:t xml:space="preserve">Importance of adherence and routine care </w:t>
      </w:r>
    </w:p>
    <w:p w14:paraId="4EA7DC3C"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Module 3: Mental Health and Psychosocial Wellbeing</w:t>
      </w:r>
      <w:r>
        <w:rPr>
          <w:sz w:val="24"/>
          <w:szCs w:val="24"/>
        </w:rPr>
        <w:t xml:space="preserve"> </w:t>
      </w:r>
    </w:p>
    <w:p w14:paraId="18B8DBD7" w14:textId="77777777" w:rsidR="00671B43" w:rsidRDefault="000704CC">
      <w:pPr>
        <w:numPr>
          <w:ilvl w:val="1"/>
          <w:numId w:val="20"/>
        </w:numPr>
        <w:spacing w:after="160" w:line="360" w:lineRule="auto"/>
        <w:jc w:val="both"/>
        <w:rPr>
          <w:sz w:val="24"/>
          <w:szCs w:val="24"/>
        </w:rPr>
      </w:pPr>
      <w:r>
        <w:rPr>
          <w:sz w:val="24"/>
          <w:szCs w:val="24"/>
        </w:rPr>
        <w:t xml:space="preserve">Stress management and coping skills </w:t>
      </w:r>
    </w:p>
    <w:p w14:paraId="06D68C1E" w14:textId="77777777" w:rsidR="00671B43" w:rsidRDefault="000704CC">
      <w:pPr>
        <w:numPr>
          <w:ilvl w:val="1"/>
          <w:numId w:val="20"/>
        </w:numPr>
        <w:spacing w:after="160" w:line="360" w:lineRule="auto"/>
        <w:jc w:val="both"/>
        <w:rPr>
          <w:sz w:val="24"/>
          <w:szCs w:val="24"/>
        </w:rPr>
      </w:pPr>
      <w:r>
        <w:rPr>
          <w:sz w:val="24"/>
          <w:szCs w:val="24"/>
        </w:rPr>
        <w:t xml:space="preserve">Emotional resilience </w:t>
      </w:r>
    </w:p>
    <w:p w14:paraId="6FCA1989" w14:textId="77777777" w:rsidR="00671B43" w:rsidRDefault="000704CC">
      <w:pPr>
        <w:numPr>
          <w:ilvl w:val="1"/>
          <w:numId w:val="20"/>
        </w:numPr>
        <w:spacing w:after="160" w:line="360" w:lineRule="auto"/>
        <w:jc w:val="both"/>
        <w:rPr>
          <w:sz w:val="24"/>
          <w:szCs w:val="24"/>
        </w:rPr>
      </w:pPr>
      <w:r>
        <w:rPr>
          <w:sz w:val="24"/>
          <w:szCs w:val="24"/>
        </w:rPr>
        <w:lastRenderedPageBreak/>
        <w:t xml:space="preserve">Addressing fear, anxiety, and treatment fatigue </w:t>
      </w:r>
    </w:p>
    <w:p w14:paraId="37429747"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Module 4: Stigma, Disclosure and Communication</w:t>
      </w:r>
      <w:r>
        <w:rPr>
          <w:sz w:val="24"/>
          <w:szCs w:val="24"/>
        </w:rPr>
        <w:t xml:space="preserve"> </w:t>
      </w:r>
    </w:p>
    <w:p w14:paraId="10B25809" w14:textId="77777777" w:rsidR="00671B43" w:rsidRDefault="000704CC">
      <w:pPr>
        <w:numPr>
          <w:ilvl w:val="1"/>
          <w:numId w:val="20"/>
        </w:numPr>
        <w:spacing w:after="160" w:line="360" w:lineRule="auto"/>
        <w:jc w:val="both"/>
        <w:rPr>
          <w:sz w:val="24"/>
          <w:szCs w:val="24"/>
        </w:rPr>
      </w:pPr>
      <w:r>
        <w:rPr>
          <w:sz w:val="24"/>
          <w:szCs w:val="24"/>
        </w:rPr>
        <w:t xml:space="preserve">Safe disclosure guidance </w:t>
      </w:r>
    </w:p>
    <w:p w14:paraId="24E8118F" w14:textId="77777777" w:rsidR="00671B43" w:rsidRDefault="000704CC">
      <w:pPr>
        <w:numPr>
          <w:ilvl w:val="1"/>
          <w:numId w:val="20"/>
        </w:numPr>
        <w:spacing w:after="160" w:line="360" w:lineRule="auto"/>
        <w:jc w:val="both"/>
        <w:rPr>
          <w:sz w:val="24"/>
          <w:szCs w:val="24"/>
        </w:rPr>
      </w:pPr>
      <w:r>
        <w:rPr>
          <w:sz w:val="24"/>
          <w:szCs w:val="24"/>
        </w:rPr>
        <w:t xml:space="preserve">Managing stigma and discrimination </w:t>
      </w:r>
    </w:p>
    <w:p w14:paraId="75F66EF1" w14:textId="77777777" w:rsidR="00671B43" w:rsidRDefault="000704CC">
      <w:pPr>
        <w:numPr>
          <w:ilvl w:val="1"/>
          <w:numId w:val="20"/>
        </w:numPr>
        <w:spacing w:after="160" w:line="360" w:lineRule="auto"/>
        <w:jc w:val="both"/>
        <w:rPr>
          <w:sz w:val="24"/>
          <w:szCs w:val="24"/>
        </w:rPr>
      </w:pPr>
      <w:r>
        <w:rPr>
          <w:sz w:val="24"/>
          <w:szCs w:val="24"/>
        </w:rPr>
        <w:t xml:space="preserve">Coping with non-disclosure situations </w:t>
      </w:r>
    </w:p>
    <w:p w14:paraId="0A0B0525"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Module 5: Nutrition and Healthy Living</w:t>
      </w:r>
      <w:r>
        <w:rPr>
          <w:sz w:val="24"/>
          <w:szCs w:val="24"/>
        </w:rPr>
        <w:t xml:space="preserve"> </w:t>
      </w:r>
    </w:p>
    <w:p w14:paraId="63D11E00" w14:textId="77777777" w:rsidR="00671B43" w:rsidRDefault="000704CC">
      <w:pPr>
        <w:numPr>
          <w:ilvl w:val="1"/>
          <w:numId w:val="20"/>
        </w:numPr>
        <w:spacing w:after="160" w:line="360" w:lineRule="auto"/>
        <w:jc w:val="both"/>
        <w:rPr>
          <w:sz w:val="24"/>
          <w:szCs w:val="24"/>
        </w:rPr>
      </w:pPr>
      <w:r>
        <w:rPr>
          <w:sz w:val="24"/>
          <w:szCs w:val="24"/>
        </w:rPr>
        <w:t xml:space="preserve">Affordable and locally available food options </w:t>
      </w:r>
    </w:p>
    <w:p w14:paraId="6878E3BA" w14:textId="77777777" w:rsidR="00671B43" w:rsidRDefault="000704CC">
      <w:pPr>
        <w:numPr>
          <w:ilvl w:val="1"/>
          <w:numId w:val="20"/>
        </w:numPr>
        <w:spacing w:after="160" w:line="360" w:lineRule="auto"/>
        <w:jc w:val="both"/>
        <w:rPr>
          <w:sz w:val="24"/>
          <w:szCs w:val="24"/>
        </w:rPr>
      </w:pPr>
      <w:r>
        <w:rPr>
          <w:sz w:val="24"/>
          <w:szCs w:val="24"/>
        </w:rPr>
        <w:t xml:space="preserve">Nutrition and medication adherence </w:t>
      </w:r>
    </w:p>
    <w:p w14:paraId="00C54ED6" w14:textId="77777777" w:rsidR="00671B43" w:rsidRDefault="000704CC">
      <w:pPr>
        <w:numPr>
          <w:ilvl w:val="1"/>
          <w:numId w:val="20"/>
        </w:numPr>
        <w:spacing w:after="160" w:line="360" w:lineRule="auto"/>
        <w:jc w:val="both"/>
        <w:rPr>
          <w:sz w:val="24"/>
          <w:szCs w:val="24"/>
        </w:rPr>
      </w:pPr>
      <w:r>
        <w:rPr>
          <w:sz w:val="24"/>
          <w:szCs w:val="24"/>
        </w:rPr>
        <w:t xml:space="preserve">Healthy lifestyle practices </w:t>
      </w:r>
    </w:p>
    <w:p w14:paraId="2C6E0950"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Module 6: Sexual and Reproductive Health and Rights (SRHR)</w:t>
      </w:r>
      <w:r>
        <w:rPr>
          <w:sz w:val="24"/>
          <w:szCs w:val="24"/>
        </w:rPr>
        <w:t xml:space="preserve"> </w:t>
      </w:r>
    </w:p>
    <w:p w14:paraId="146803EE" w14:textId="77777777" w:rsidR="00671B43" w:rsidRDefault="000704CC">
      <w:pPr>
        <w:numPr>
          <w:ilvl w:val="1"/>
          <w:numId w:val="20"/>
        </w:numPr>
        <w:spacing w:after="160" w:line="360" w:lineRule="auto"/>
        <w:jc w:val="both"/>
        <w:rPr>
          <w:sz w:val="24"/>
          <w:szCs w:val="24"/>
        </w:rPr>
      </w:pPr>
      <w:r>
        <w:rPr>
          <w:sz w:val="24"/>
          <w:szCs w:val="24"/>
        </w:rPr>
        <w:t xml:space="preserve">Relationship support </w:t>
      </w:r>
    </w:p>
    <w:p w14:paraId="756B7379" w14:textId="77777777" w:rsidR="00671B43" w:rsidRDefault="000704CC">
      <w:pPr>
        <w:numPr>
          <w:ilvl w:val="1"/>
          <w:numId w:val="20"/>
        </w:numPr>
        <w:spacing w:after="160" w:line="360" w:lineRule="auto"/>
        <w:jc w:val="both"/>
        <w:rPr>
          <w:sz w:val="24"/>
          <w:szCs w:val="24"/>
        </w:rPr>
      </w:pPr>
      <w:r>
        <w:rPr>
          <w:sz w:val="24"/>
          <w:szCs w:val="24"/>
        </w:rPr>
        <w:t xml:space="preserve">Discordant couples’ guidance </w:t>
      </w:r>
    </w:p>
    <w:p w14:paraId="3639DF62" w14:textId="77777777" w:rsidR="00671B43" w:rsidRDefault="000704CC">
      <w:pPr>
        <w:numPr>
          <w:ilvl w:val="1"/>
          <w:numId w:val="20"/>
        </w:numPr>
        <w:spacing w:after="160" w:line="360" w:lineRule="auto"/>
        <w:jc w:val="both"/>
        <w:rPr>
          <w:sz w:val="24"/>
          <w:szCs w:val="24"/>
        </w:rPr>
      </w:pPr>
      <w:r>
        <w:rPr>
          <w:sz w:val="24"/>
          <w:szCs w:val="24"/>
        </w:rPr>
        <w:t>Adolescents and young people nee</w:t>
      </w:r>
      <w:r>
        <w:rPr>
          <w:sz w:val="24"/>
          <w:szCs w:val="24"/>
        </w:rPr>
        <w:t xml:space="preserve">d </w:t>
      </w:r>
    </w:p>
    <w:p w14:paraId="653B7C8E"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Module 7: Support Systems and Community Linkages</w:t>
      </w:r>
      <w:r>
        <w:rPr>
          <w:sz w:val="24"/>
          <w:szCs w:val="24"/>
        </w:rPr>
        <w:t xml:space="preserve"> </w:t>
      </w:r>
    </w:p>
    <w:p w14:paraId="36263824" w14:textId="77777777" w:rsidR="00671B43" w:rsidRDefault="000704CC">
      <w:pPr>
        <w:numPr>
          <w:ilvl w:val="1"/>
          <w:numId w:val="20"/>
        </w:numPr>
        <w:spacing w:after="160" w:line="360" w:lineRule="auto"/>
        <w:jc w:val="both"/>
        <w:rPr>
          <w:sz w:val="24"/>
          <w:szCs w:val="24"/>
        </w:rPr>
      </w:pPr>
      <w:r>
        <w:rPr>
          <w:sz w:val="24"/>
          <w:szCs w:val="24"/>
        </w:rPr>
        <w:t xml:space="preserve">Peer support groups </w:t>
      </w:r>
    </w:p>
    <w:p w14:paraId="73448DC6" w14:textId="77777777" w:rsidR="00671B43" w:rsidRDefault="000704CC">
      <w:pPr>
        <w:numPr>
          <w:ilvl w:val="1"/>
          <w:numId w:val="20"/>
        </w:numPr>
        <w:spacing w:after="160" w:line="360" w:lineRule="auto"/>
        <w:jc w:val="both"/>
        <w:rPr>
          <w:sz w:val="24"/>
          <w:szCs w:val="24"/>
        </w:rPr>
      </w:pPr>
      <w:r>
        <w:rPr>
          <w:sz w:val="24"/>
          <w:szCs w:val="24"/>
        </w:rPr>
        <w:t xml:space="preserve">Mentorship and journey companions </w:t>
      </w:r>
    </w:p>
    <w:p w14:paraId="27FFD6D3" w14:textId="77777777" w:rsidR="00671B43" w:rsidRDefault="000704CC">
      <w:pPr>
        <w:numPr>
          <w:ilvl w:val="1"/>
          <w:numId w:val="20"/>
        </w:numPr>
        <w:spacing w:after="160" w:line="360" w:lineRule="auto"/>
        <w:jc w:val="both"/>
        <w:rPr>
          <w:sz w:val="24"/>
          <w:szCs w:val="24"/>
        </w:rPr>
      </w:pPr>
      <w:r>
        <w:rPr>
          <w:sz w:val="24"/>
          <w:szCs w:val="24"/>
        </w:rPr>
        <w:t xml:space="preserve">Referral pathways and psychosocial services </w:t>
      </w:r>
    </w:p>
    <w:p w14:paraId="1CE113BA" w14:textId="77777777" w:rsidR="00671B43" w:rsidRDefault="000704CC">
      <w:pPr>
        <w:numPr>
          <w:ilvl w:val="0"/>
          <w:numId w:val="20"/>
        </w:numPr>
        <w:tabs>
          <w:tab w:val="left" w:pos="720"/>
        </w:tabs>
        <w:spacing w:after="160" w:line="360" w:lineRule="auto"/>
        <w:jc w:val="both"/>
        <w:rPr>
          <w:rFonts w:ascii="Noto Sans Symbols" w:eastAsia="Noto Sans Symbols" w:hAnsi="Noto Sans Symbols" w:cs="Noto Sans Symbols"/>
          <w:sz w:val="24"/>
          <w:szCs w:val="24"/>
        </w:rPr>
      </w:pPr>
      <w:r>
        <w:rPr>
          <w:b/>
          <w:bCs/>
          <w:sz w:val="24"/>
          <w:szCs w:val="24"/>
        </w:rPr>
        <w:t>Module 8: Aging and Long-Term HIV Management</w:t>
      </w:r>
      <w:r>
        <w:rPr>
          <w:sz w:val="24"/>
          <w:szCs w:val="24"/>
        </w:rPr>
        <w:t xml:space="preserve"> </w:t>
      </w:r>
    </w:p>
    <w:p w14:paraId="01BE8D75" w14:textId="77777777" w:rsidR="00671B43" w:rsidRDefault="000704CC">
      <w:pPr>
        <w:numPr>
          <w:ilvl w:val="1"/>
          <w:numId w:val="20"/>
        </w:numPr>
        <w:spacing w:after="160" w:line="360" w:lineRule="auto"/>
        <w:jc w:val="both"/>
        <w:rPr>
          <w:sz w:val="24"/>
          <w:szCs w:val="24"/>
        </w:rPr>
      </w:pPr>
      <w:r>
        <w:rPr>
          <w:sz w:val="24"/>
          <w:szCs w:val="24"/>
        </w:rPr>
        <w:t xml:space="preserve">Living long-term with HIV </w:t>
      </w:r>
    </w:p>
    <w:p w14:paraId="06456E8A" w14:textId="77777777" w:rsidR="00671B43" w:rsidRDefault="000704CC">
      <w:pPr>
        <w:numPr>
          <w:ilvl w:val="1"/>
          <w:numId w:val="20"/>
        </w:numPr>
        <w:spacing w:after="160" w:line="360" w:lineRule="auto"/>
        <w:jc w:val="both"/>
        <w:rPr>
          <w:sz w:val="24"/>
          <w:szCs w:val="24"/>
        </w:rPr>
      </w:pPr>
      <w:r>
        <w:rPr>
          <w:sz w:val="24"/>
          <w:szCs w:val="24"/>
        </w:rPr>
        <w:t xml:space="preserve">Managing chronic conditions </w:t>
      </w:r>
    </w:p>
    <w:p w14:paraId="30AE5DFB" w14:textId="77777777" w:rsidR="00671B43" w:rsidRDefault="000704CC">
      <w:pPr>
        <w:numPr>
          <w:ilvl w:val="1"/>
          <w:numId w:val="20"/>
        </w:numPr>
        <w:spacing w:after="160" w:line="360" w:lineRule="auto"/>
        <w:jc w:val="both"/>
        <w:rPr>
          <w:sz w:val="24"/>
          <w:szCs w:val="24"/>
        </w:rPr>
      </w:pPr>
      <w:r>
        <w:rPr>
          <w:sz w:val="24"/>
          <w:szCs w:val="24"/>
        </w:rPr>
        <w:t xml:space="preserve">Planning for healthy ageing </w:t>
      </w:r>
    </w:p>
    <w:p w14:paraId="2C583959" w14:textId="77777777" w:rsidR="00671B43" w:rsidRDefault="00671B43">
      <w:pPr>
        <w:widowControl w:val="0"/>
        <w:spacing w:line="360" w:lineRule="auto"/>
        <w:jc w:val="both"/>
        <w:rPr>
          <w:sz w:val="24"/>
          <w:szCs w:val="24"/>
        </w:rPr>
      </w:pPr>
    </w:p>
    <w:p w14:paraId="4F9CC763" w14:textId="77777777" w:rsidR="00671B43" w:rsidRDefault="000704CC">
      <w:pPr>
        <w:widowControl w:val="0"/>
        <w:spacing w:line="360" w:lineRule="auto"/>
        <w:jc w:val="both"/>
        <w:rPr>
          <w:sz w:val="24"/>
          <w:szCs w:val="24"/>
        </w:rPr>
      </w:pPr>
      <w:r>
        <w:rPr>
          <w:sz w:val="24"/>
          <w:szCs w:val="24"/>
        </w:rPr>
        <w:t>Participants emphasized that the guide should:</w:t>
      </w:r>
    </w:p>
    <w:p w14:paraId="4C99FE10" w14:textId="77777777" w:rsidR="00671B43" w:rsidRDefault="000704CC">
      <w:pPr>
        <w:widowControl w:val="0"/>
        <w:numPr>
          <w:ilvl w:val="0"/>
          <w:numId w:val="8"/>
        </w:numPr>
        <w:spacing w:line="360" w:lineRule="auto"/>
        <w:jc w:val="both"/>
        <w:rPr>
          <w:sz w:val="24"/>
          <w:szCs w:val="24"/>
        </w:rPr>
      </w:pPr>
      <w:r>
        <w:rPr>
          <w:sz w:val="24"/>
          <w:szCs w:val="24"/>
        </w:rPr>
        <w:t>Use simple and non-technical language</w:t>
      </w:r>
    </w:p>
    <w:p w14:paraId="4AB48CEB" w14:textId="77777777" w:rsidR="00671B43" w:rsidRDefault="000704CC">
      <w:pPr>
        <w:widowControl w:val="0"/>
        <w:numPr>
          <w:ilvl w:val="0"/>
          <w:numId w:val="8"/>
        </w:numPr>
        <w:spacing w:line="360" w:lineRule="auto"/>
        <w:jc w:val="both"/>
        <w:rPr>
          <w:sz w:val="24"/>
          <w:szCs w:val="24"/>
        </w:rPr>
      </w:pPr>
      <w:r>
        <w:rPr>
          <w:sz w:val="24"/>
          <w:szCs w:val="24"/>
        </w:rPr>
        <w:t>Be culturally sensitive and inclusive</w:t>
      </w:r>
    </w:p>
    <w:p w14:paraId="0B8EFCCC" w14:textId="77777777" w:rsidR="00671B43" w:rsidRDefault="000704CC">
      <w:pPr>
        <w:widowControl w:val="0"/>
        <w:numPr>
          <w:ilvl w:val="0"/>
          <w:numId w:val="8"/>
        </w:numPr>
        <w:spacing w:line="360" w:lineRule="auto"/>
        <w:jc w:val="both"/>
        <w:rPr>
          <w:sz w:val="24"/>
          <w:szCs w:val="24"/>
        </w:rPr>
      </w:pPr>
      <w:r>
        <w:rPr>
          <w:sz w:val="24"/>
          <w:szCs w:val="24"/>
        </w:rPr>
        <w:lastRenderedPageBreak/>
        <w:t>Include relatable community stories and lived experiences</w:t>
      </w:r>
    </w:p>
    <w:p w14:paraId="0784E765" w14:textId="77777777" w:rsidR="00671B43" w:rsidRDefault="000704CC">
      <w:pPr>
        <w:widowControl w:val="0"/>
        <w:numPr>
          <w:ilvl w:val="0"/>
          <w:numId w:val="8"/>
        </w:numPr>
        <w:spacing w:line="360" w:lineRule="auto"/>
        <w:jc w:val="both"/>
        <w:rPr>
          <w:sz w:val="24"/>
          <w:szCs w:val="24"/>
        </w:rPr>
      </w:pPr>
      <w:r>
        <w:rPr>
          <w:sz w:val="24"/>
          <w:szCs w:val="24"/>
        </w:rPr>
        <w:t xml:space="preserve">Incorporate illustrations, graphics, and </w:t>
      </w:r>
      <w:r>
        <w:rPr>
          <w:sz w:val="24"/>
          <w:szCs w:val="24"/>
        </w:rPr>
        <w:t>storytelling</w:t>
      </w:r>
    </w:p>
    <w:p w14:paraId="10ADB389" w14:textId="77777777" w:rsidR="00671B43" w:rsidRDefault="000704CC">
      <w:pPr>
        <w:widowControl w:val="0"/>
        <w:numPr>
          <w:ilvl w:val="0"/>
          <w:numId w:val="8"/>
        </w:numPr>
        <w:spacing w:line="360" w:lineRule="auto"/>
        <w:jc w:val="both"/>
        <w:rPr>
          <w:sz w:val="24"/>
          <w:szCs w:val="24"/>
        </w:rPr>
      </w:pPr>
      <w:r>
        <w:rPr>
          <w:sz w:val="24"/>
          <w:szCs w:val="24"/>
        </w:rPr>
        <w:t>Be available in both print and digital formats</w:t>
      </w:r>
    </w:p>
    <w:p w14:paraId="72CD37D4" w14:textId="77777777" w:rsidR="00671B43" w:rsidRDefault="000704CC">
      <w:pPr>
        <w:widowControl w:val="0"/>
        <w:numPr>
          <w:ilvl w:val="0"/>
          <w:numId w:val="8"/>
        </w:numPr>
        <w:spacing w:line="360" w:lineRule="auto"/>
        <w:jc w:val="both"/>
        <w:rPr>
          <w:sz w:val="24"/>
          <w:szCs w:val="24"/>
        </w:rPr>
      </w:pPr>
      <w:r>
        <w:rPr>
          <w:sz w:val="24"/>
          <w:szCs w:val="24"/>
        </w:rPr>
        <w:t>Include QR codes linking to videos, testimonies, and online support resources</w:t>
      </w:r>
    </w:p>
    <w:p w14:paraId="45E3AE89" w14:textId="77777777" w:rsidR="00671B43" w:rsidRDefault="000704CC">
      <w:pPr>
        <w:widowControl w:val="0"/>
        <w:spacing w:line="360" w:lineRule="auto"/>
        <w:jc w:val="both"/>
        <w:rPr>
          <w:sz w:val="24"/>
          <w:szCs w:val="24"/>
        </w:rPr>
      </w:pPr>
      <w:r>
        <w:rPr>
          <w:sz w:val="24"/>
          <w:szCs w:val="24"/>
        </w:rPr>
        <w:t>The guide should also integrate:</w:t>
      </w:r>
    </w:p>
    <w:p w14:paraId="4AAB949C" w14:textId="77777777" w:rsidR="00671B43" w:rsidRDefault="000704CC">
      <w:pPr>
        <w:widowControl w:val="0"/>
        <w:numPr>
          <w:ilvl w:val="0"/>
          <w:numId w:val="10"/>
        </w:numPr>
        <w:spacing w:line="360" w:lineRule="auto"/>
        <w:jc w:val="both"/>
        <w:rPr>
          <w:sz w:val="24"/>
          <w:szCs w:val="24"/>
        </w:rPr>
      </w:pPr>
      <w:r>
        <w:rPr>
          <w:sz w:val="24"/>
          <w:szCs w:val="24"/>
        </w:rPr>
        <w:t>Referral directories</w:t>
      </w:r>
    </w:p>
    <w:p w14:paraId="33711285" w14:textId="77777777" w:rsidR="00671B43" w:rsidRDefault="000704CC">
      <w:pPr>
        <w:widowControl w:val="0"/>
        <w:numPr>
          <w:ilvl w:val="0"/>
          <w:numId w:val="10"/>
        </w:numPr>
        <w:spacing w:line="360" w:lineRule="auto"/>
        <w:jc w:val="both"/>
        <w:rPr>
          <w:sz w:val="24"/>
          <w:szCs w:val="24"/>
        </w:rPr>
      </w:pPr>
      <w:r>
        <w:rPr>
          <w:sz w:val="24"/>
          <w:szCs w:val="24"/>
        </w:rPr>
        <w:t>Adherence tracking tools</w:t>
      </w:r>
    </w:p>
    <w:p w14:paraId="13E036BC" w14:textId="77777777" w:rsidR="00671B43" w:rsidRDefault="000704CC">
      <w:pPr>
        <w:widowControl w:val="0"/>
        <w:numPr>
          <w:ilvl w:val="0"/>
          <w:numId w:val="10"/>
        </w:numPr>
        <w:spacing w:line="360" w:lineRule="auto"/>
        <w:jc w:val="both"/>
        <w:rPr>
          <w:sz w:val="24"/>
          <w:szCs w:val="24"/>
        </w:rPr>
      </w:pPr>
      <w:r>
        <w:rPr>
          <w:sz w:val="24"/>
          <w:szCs w:val="24"/>
        </w:rPr>
        <w:t>Community-led monitoring frameworks</w:t>
      </w:r>
    </w:p>
    <w:p w14:paraId="1BA0898A" w14:textId="77777777" w:rsidR="00671B43" w:rsidRDefault="000704CC">
      <w:pPr>
        <w:widowControl w:val="0"/>
        <w:numPr>
          <w:ilvl w:val="0"/>
          <w:numId w:val="10"/>
        </w:numPr>
        <w:spacing w:line="360" w:lineRule="auto"/>
        <w:jc w:val="both"/>
        <w:rPr>
          <w:sz w:val="24"/>
          <w:szCs w:val="24"/>
        </w:rPr>
      </w:pPr>
      <w:r>
        <w:rPr>
          <w:sz w:val="24"/>
          <w:szCs w:val="24"/>
        </w:rPr>
        <w:t>Pee</w:t>
      </w:r>
      <w:r>
        <w:rPr>
          <w:sz w:val="24"/>
          <w:szCs w:val="24"/>
        </w:rPr>
        <w:t>r support systems and mentorship structures</w:t>
      </w:r>
    </w:p>
    <w:p w14:paraId="78C9324B" w14:textId="77777777" w:rsidR="00671B43" w:rsidRDefault="000704CC">
      <w:pPr>
        <w:pStyle w:val="Heading1"/>
        <w:keepNext w:val="0"/>
        <w:keepLines w:val="0"/>
        <w:widowControl w:val="0"/>
        <w:spacing w:before="0" w:after="0" w:line="360" w:lineRule="auto"/>
        <w:jc w:val="both"/>
        <w:rPr>
          <w:b/>
          <w:bCs/>
          <w:sz w:val="24"/>
          <w:szCs w:val="24"/>
        </w:rPr>
      </w:pPr>
      <w:bookmarkStart w:id="23" w:name="_kel6xc9mmctc" w:colFirst="0" w:colLast="0"/>
      <w:bookmarkEnd w:id="23"/>
      <w:r>
        <w:rPr>
          <w:b/>
          <w:bCs/>
          <w:sz w:val="24"/>
          <w:szCs w:val="24"/>
        </w:rPr>
        <w:t>Key Cross-Cutting Themes</w:t>
      </w:r>
    </w:p>
    <w:p w14:paraId="599B6C2B" w14:textId="77777777" w:rsidR="00671B43" w:rsidRDefault="000704CC">
      <w:pPr>
        <w:widowControl w:val="0"/>
        <w:spacing w:line="360" w:lineRule="auto"/>
        <w:jc w:val="both"/>
        <w:rPr>
          <w:sz w:val="24"/>
          <w:szCs w:val="24"/>
        </w:rPr>
      </w:pPr>
      <w:r>
        <w:rPr>
          <w:sz w:val="24"/>
          <w:szCs w:val="24"/>
        </w:rPr>
        <w:t>Several cross-cutting issues emerged consistently throughout the discussions:</w:t>
      </w:r>
    </w:p>
    <w:p w14:paraId="3A919074" w14:textId="77777777" w:rsidR="00671B43" w:rsidRDefault="000704CC">
      <w:pPr>
        <w:widowControl w:val="0"/>
        <w:numPr>
          <w:ilvl w:val="0"/>
          <w:numId w:val="31"/>
        </w:numPr>
        <w:spacing w:line="360" w:lineRule="auto"/>
        <w:jc w:val="both"/>
        <w:rPr>
          <w:sz w:val="24"/>
          <w:szCs w:val="24"/>
        </w:rPr>
      </w:pPr>
      <w:r>
        <w:rPr>
          <w:sz w:val="24"/>
          <w:szCs w:val="24"/>
        </w:rPr>
        <w:t>Mental health is central to HIV self-care</w:t>
      </w:r>
    </w:p>
    <w:p w14:paraId="7D5F7C04" w14:textId="77777777" w:rsidR="00671B43" w:rsidRDefault="000704CC">
      <w:pPr>
        <w:widowControl w:val="0"/>
        <w:numPr>
          <w:ilvl w:val="0"/>
          <w:numId w:val="31"/>
        </w:numPr>
        <w:spacing w:line="360" w:lineRule="auto"/>
        <w:jc w:val="both"/>
        <w:rPr>
          <w:sz w:val="24"/>
          <w:szCs w:val="24"/>
        </w:rPr>
      </w:pPr>
      <w:r>
        <w:rPr>
          <w:sz w:val="24"/>
          <w:szCs w:val="24"/>
        </w:rPr>
        <w:t>Treatment literacy strengthens adherence and resilience</w:t>
      </w:r>
    </w:p>
    <w:p w14:paraId="5325A967" w14:textId="77777777" w:rsidR="00671B43" w:rsidRDefault="000704CC">
      <w:pPr>
        <w:widowControl w:val="0"/>
        <w:numPr>
          <w:ilvl w:val="0"/>
          <w:numId w:val="31"/>
        </w:numPr>
        <w:spacing w:line="360" w:lineRule="auto"/>
        <w:jc w:val="both"/>
        <w:rPr>
          <w:sz w:val="24"/>
          <w:szCs w:val="24"/>
        </w:rPr>
      </w:pPr>
      <w:r>
        <w:rPr>
          <w:sz w:val="24"/>
          <w:szCs w:val="24"/>
        </w:rPr>
        <w:t>Nutrition and economic stability directly affect treatment outcomes</w:t>
      </w:r>
    </w:p>
    <w:p w14:paraId="66E0A94F" w14:textId="77777777" w:rsidR="00671B43" w:rsidRDefault="000704CC">
      <w:pPr>
        <w:widowControl w:val="0"/>
        <w:numPr>
          <w:ilvl w:val="0"/>
          <w:numId w:val="31"/>
        </w:numPr>
        <w:spacing w:line="360" w:lineRule="auto"/>
        <w:jc w:val="both"/>
        <w:rPr>
          <w:sz w:val="24"/>
          <w:szCs w:val="24"/>
        </w:rPr>
      </w:pPr>
      <w:r>
        <w:rPr>
          <w:sz w:val="24"/>
          <w:szCs w:val="24"/>
        </w:rPr>
        <w:t>Stigma and confidentiality remain major barriers</w:t>
      </w:r>
    </w:p>
    <w:p w14:paraId="53CC342F" w14:textId="77777777" w:rsidR="00671B43" w:rsidRDefault="000704CC">
      <w:pPr>
        <w:widowControl w:val="0"/>
        <w:numPr>
          <w:ilvl w:val="0"/>
          <w:numId w:val="31"/>
        </w:numPr>
        <w:spacing w:line="360" w:lineRule="auto"/>
        <w:jc w:val="both"/>
        <w:rPr>
          <w:sz w:val="24"/>
          <w:szCs w:val="24"/>
        </w:rPr>
      </w:pPr>
      <w:r>
        <w:rPr>
          <w:sz w:val="24"/>
          <w:szCs w:val="24"/>
        </w:rPr>
        <w:t>Disclosure should be safe, voluntary, and supported</w:t>
      </w:r>
    </w:p>
    <w:p w14:paraId="5BFACBE9" w14:textId="77777777" w:rsidR="00671B43" w:rsidRDefault="000704CC">
      <w:pPr>
        <w:widowControl w:val="0"/>
        <w:numPr>
          <w:ilvl w:val="0"/>
          <w:numId w:val="31"/>
        </w:numPr>
        <w:spacing w:line="360" w:lineRule="auto"/>
        <w:jc w:val="both"/>
        <w:rPr>
          <w:sz w:val="24"/>
          <w:szCs w:val="24"/>
        </w:rPr>
      </w:pPr>
      <w:r>
        <w:rPr>
          <w:sz w:val="24"/>
          <w:szCs w:val="24"/>
        </w:rPr>
        <w:t>Community support systems are essential for sustainable self-care</w:t>
      </w:r>
    </w:p>
    <w:p w14:paraId="3F6D8582" w14:textId="77777777" w:rsidR="00671B43" w:rsidRDefault="000704CC">
      <w:pPr>
        <w:widowControl w:val="0"/>
        <w:numPr>
          <w:ilvl w:val="0"/>
          <w:numId w:val="31"/>
        </w:numPr>
        <w:spacing w:line="360" w:lineRule="auto"/>
        <w:jc w:val="both"/>
        <w:rPr>
          <w:sz w:val="24"/>
          <w:szCs w:val="24"/>
        </w:rPr>
      </w:pPr>
      <w:r>
        <w:rPr>
          <w:sz w:val="24"/>
          <w:szCs w:val="24"/>
        </w:rPr>
        <w:t>HIV self-care must be</w:t>
      </w:r>
      <w:r>
        <w:rPr>
          <w:sz w:val="24"/>
          <w:szCs w:val="24"/>
        </w:rPr>
        <w:t xml:space="preserve"> adaptable to different populations and life stages</w:t>
      </w:r>
    </w:p>
    <w:p w14:paraId="67A79A3A" w14:textId="77777777" w:rsidR="00671B43" w:rsidRDefault="000704CC">
      <w:pPr>
        <w:pStyle w:val="Heading1"/>
        <w:keepNext w:val="0"/>
        <w:keepLines w:val="0"/>
        <w:widowControl w:val="0"/>
        <w:spacing w:before="0" w:after="0" w:line="360" w:lineRule="auto"/>
        <w:jc w:val="both"/>
        <w:rPr>
          <w:b/>
          <w:bCs/>
          <w:sz w:val="24"/>
          <w:szCs w:val="24"/>
        </w:rPr>
      </w:pPr>
      <w:bookmarkStart w:id="24" w:name="_knvhb05l4bp0" w:colFirst="0" w:colLast="0"/>
      <w:bookmarkEnd w:id="24"/>
      <w:r>
        <w:rPr>
          <w:b/>
          <w:bCs/>
          <w:sz w:val="24"/>
          <w:szCs w:val="24"/>
        </w:rPr>
        <w:t>Key Recommendations and Way Forward</w:t>
      </w:r>
    </w:p>
    <w:p w14:paraId="23D48048" w14:textId="77777777" w:rsidR="00671B43" w:rsidRDefault="000704CC">
      <w:pPr>
        <w:widowControl w:val="0"/>
        <w:spacing w:line="360" w:lineRule="auto"/>
        <w:jc w:val="both"/>
        <w:rPr>
          <w:sz w:val="24"/>
          <w:szCs w:val="24"/>
        </w:rPr>
      </w:pPr>
      <w:r>
        <w:rPr>
          <w:sz w:val="24"/>
          <w:szCs w:val="24"/>
        </w:rPr>
        <w:t>Participants agreed on the following recommendations:</w:t>
      </w:r>
    </w:p>
    <w:p w14:paraId="2A4A2280" w14:textId="77777777" w:rsidR="00671B43" w:rsidRDefault="000704CC">
      <w:pPr>
        <w:pStyle w:val="Heading2"/>
        <w:keepNext w:val="0"/>
        <w:keepLines w:val="0"/>
        <w:widowControl w:val="0"/>
        <w:spacing w:before="0" w:after="0" w:line="360" w:lineRule="auto"/>
        <w:jc w:val="both"/>
        <w:rPr>
          <w:b/>
          <w:bCs/>
          <w:sz w:val="24"/>
          <w:szCs w:val="24"/>
        </w:rPr>
      </w:pPr>
      <w:bookmarkStart w:id="25" w:name="_ewjdxl2tpf4" w:colFirst="0" w:colLast="0"/>
      <w:bookmarkEnd w:id="25"/>
      <w:r>
        <w:rPr>
          <w:b/>
          <w:bCs/>
          <w:sz w:val="24"/>
          <w:szCs w:val="24"/>
        </w:rPr>
        <w:t>Development and Finalization</w:t>
      </w:r>
    </w:p>
    <w:p w14:paraId="791A41E4" w14:textId="77777777" w:rsidR="00671B43" w:rsidRDefault="000704CC">
      <w:pPr>
        <w:widowControl w:val="0"/>
        <w:numPr>
          <w:ilvl w:val="0"/>
          <w:numId w:val="17"/>
        </w:numPr>
        <w:spacing w:line="360" w:lineRule="auto"/>
        <w:jc w:val="both"/>
        <w:rPr>
          <w:sz w:val="24"/>
          <w:szCs w:val="24"/>
        </w:rPr>
      </w:pPr>
      <w:r>
        <w:rPr>
          <w:sz w:val="24"/>
          <w:szCs w:val="24"/>
        </w:rPr>
        <w:t>Consolidate all inputs into a comprehensive draft self-care guide</w:t>
      </w:r>
    </w:p>
    <w:p w14:paraId="7F5ECD46" w14:textId="77777777" w:rsidR="00671B43" w:rsidRDefault="000704CC">
      <w:pPr>
        <w:widowControl w:val="0"/>
        <w:numPr>
          <w:ilvl w:val="0"/>
          <w:numId w:val="17"/>
        </w:numPr>
        <w:spacing w:line="360" w:lineRule="auto"/>
        <w:jc w:val="both"/>
        <w:rPr>
          <w:sz w:val="24"/>
          <w:szCs w:val="24"/>
        </w:rPr>
      </w:pPr>
      <w:r>
        <w:rPr>
          <w:sz w:val="24"/>
          <w:szCs w:val="24"/>
        </w:rPr>
        <w:t xml:space="preserve">Conduct </w:t>
      </w:r>
      <w:r>
        <w:rPr>
          <w:sz w:val="24"/>
          <w:szCs w:val="24"/>
        </w:rPr>
        <w:t>technical review, editing, validation, and design by June 2026</w:t>
      </w:r>
    </w:p>
    <w:p w14:paraId="72F5E399" w14:textId="77777777" w:rsidR="00671B43" w:rsidRDefault="000704CC">
      <w:pPr>
        <w:pStyle w:val="Heading2"/>
        <w:keepNext w:val="0"/>
        <w:keepLines w:val="0"/>
        <w:widowControl w:val="0"/>
        <w:spacing w:before="0" w:after="0" w:line="360" w:lineRule="auto"/>
        <w:jc w:val="both"/>
        <w:rPr>
          <w:b/>
          <w:bCs/>
          <w:sz w:val="24"/>
          <w:szCs w:val="24"/>
        </w:rPr>
      </w:pPr>
      <w:bookmarkStart w:id="26" w:name="_efmeszbjrlqw" w:colFirst="0" w:colLast="0"/>
      <w:bookmarkEnd w:id="26"/>
      <w:r>
        <w:rPr>
          <w:b/>
          <w:bCs/>
          <w:sz w:val="24"/>
          <w:szCs w:val="24"/>
        </w:rPr>
        <w:t>Accessibility and Inclusion</w:t>
      </w:r>
    </w:p>
    <w:p w14:paraId="5E295772" w14:textId="77777777" w:rsidR="00671B43" w:rsidRDefault="000704CC">
      <w:pPr>
        <w:widowControl w:val="0"/>
        <w:numPr>
          <w:ilvl w:val="0"/>
          <w:numId w:val="26"/>
        </w:numPr>
        <w:spacing w:line="360" w:lineRule="auto"/>
        <w:jc w:val="both"/>
        <w:rPr>
          <w:sz w:val="24"/>
          <w:szCs w:val="24"/>
        </w:rPr>
      </w:pPr>
      <w:r>
        <w:rPr>
          <w:sz w:val="24"/>
          <w:szCs w:val="24"/>
        </w:rPr>
        <w:t>Ensure the guide is accessible to adolescents, key populations, persons with disabilities, rural populations, and aging PLHIV</w:t>
      </w:r>
    </w:p>
    <w:p w14:paraId="730C9BC9" w14:textId="77777777" w:rsidR="00671B43" w:rsidRDefault="000704CC">
      <w:pPr>
        <w:widowControl w:val="0"/>
        <w:numPr>
          <w:ilvl w:val="0"/>
          <w:numId w:val="26"/>
        </w:numPr>
        <w:spacing w:line="360" w:lineRule="auto"/>
        <w:jc w:val="both"/>
        <w:rPr>
          <w:sz w:val="24"/>
          <w:szCs w:val="24"/>
        </w:rPr>
      </w:pPr>
      <w:r>
        <w:rPr>
          <w:sz w:val="24"/>
          <w:szCs w:val="24"/>
        </w:rPr>
        <w:t>Use simple, clear, and inclusive langua</w:t>
      </w:r>
      <w:r>
        <w:rPr>
          <w:sz w:val="24"/>
          <w:szCs w:val="24"/>
        </w:rPr>
        <w:t>ge</w:t>
      </w:r>
    </w:p>
    <w:p w14:paraId="45C15306" w14:textId="77777777" w:rsidR="00671B43" w:rsidRDefault="000704CC">
      <w:pPr>
        <w:pStyle w:val="Heading2"/>
        <w:keepNext w:val="0"/>
        <w:keepLines w:val="0"/>
        <w:widowControl w:val="0"/>
        <w:spacing w:before="0" w:after="0" w:line="360" w:lineRule="auto"/>
        <w:jc w:val="both"/>
        <w:rPr>
          <w:b/>
          <w:bCs/>
          <w:sz w:val="24"/>
          <w:szCs w:val="24"/>
        </w:rPr>
      </w:pPr>
      <w:bookmarkStart w:id="27" w:name="_o8wymx1b2y7v" w:colFirst="0" w:colLast="0"/>
      <w:bookmarkEnd w:id="27"/>
      <w:r>
        <w:rPr>
          <w:b/>
          <w:bCs/>
          <w:sz w:val="24"/>
          <w:szCs w:val="24"/>
        </w:rPr>
        <w:t>Community Engagement</w:t>
      </w:r>
    </w:p>
    <w:p w14:paraId="249AE153" w14:textId="77777777" w:rsidR="00671B43" w:rsidRDefault="000704CC">
      <w:pPr>
        <w:widowControl w:val="0"/>
        <w:numPr>
          <w:ilvl w:val="0"/>
          <w:numId w:val="3"/>
        </w:numPr>
        <w:spacing w:line="360" w:lineRule="auto"/>
        <w:jc w:val="both"/>
        <w:rPr>
          <w:sz w:val="24"/>
          <w:szCs w:val="24"/>
        </w:rPr>
      </w:pPr>
      <w:r>
        <w:rPr>
          <w:sz w:val="24"/>
          <w:szCs w:val="24"/>
        </w:rPr>
        <w:t>Strengthen community participation throughout the co-creation process</w:t>
      </w:r>
    </w:p>
    <w:p w14:paraId="64C30651" w14:textId="77777777" w:rsidR="00671B43" w:rsidRDefault="000704CC">
      <w:pPr>
        <w:widowControl w:val="0"/>
        <w:numPr>
          <w:ilvl w:val="0"/>
          <w:numId w:val="3"/>
        </w:numPr>
        <w:spacing w:line="360" w:lineRule="auto"/>
        <w:jc w:val="both"/>
        <w:rPr>
          <w:sz w:val="24"/>
          <w:szCs w:val="24"/>
        </w:rPr>
      </w:pPr>
      <w:r>
        <w:rPr>
          <w:sz w:val="24"/>
          <w:szCs w:val="24"/>
        </w:rPr>
        <w:t>Re-establish psychosocial support groups and peer networks</w:t>
      </w:r>
    </w:p>
    <w:p w14:paraId="28D6311C" w14:textId="77777777" w:rsidR="00671B43" w:rsidRDefault="000704CC">
      <w:pPr>
        <w:widowControl w:val="0"/>
        <w:numPr>
          <w:ilvl w:val="0"/>
          <w:numId w:val="3"/>
        </w:numPr>
        <w:spacing w:line="360" w:lineRule="auto"/>
        <w:jc w:val="both"/>
        <w:rPr>
          <w:sz w:val="24"/>
          <w:szCs w:val="24"/>
        </w:rPr>
      </w:pPr>
      <w:r>
        <w:rPr>
          <w:sz w:val="24"/>
          <w:szCs w:val="24"/>
        </w:rPr>
        <w:t>Promote community-led dissemination strategies</w:t>
      </w:r>
    </w:p>
    <w:p w14:paraId="3C26D74A" w14:textId="77777777" w:rsidR="00671B43" w:rsidRDefault="000704CC">
      <w:pPr>
        <w:pStyle w:val="Heading2"/>
        <w:keepNext w:val="0"/>
        <w:keepLines w:val="0"/>
        <w:widowControl w:val="0"/>
        <w:spacing w:before="0" w:after="0" w:line="360" w:lineRule="auto"/>
        <w:jc w:val="both"/>
        <w:rPr>
          <w:b/>
          <w:bCs/>
          <w:sz w:val="24"/>
          <w:szCs w:val="24"/>
        </w:rPr>
      </w:pPr>
      <w:bookmarkStart w:id="28" w:name="_vzwujenly5dk" w:colFirst="0" w:colLast="0"/>
      <w:bookmarkEnd w:id="28"/>
      <w:r>
        <w:rPr>
          <w:b/>
          <w:bCs/>
          <w:sz w:val="24"/>
          <w:szCs w:val="24"/>
        </w:rPr>
        <w:t>Digital and Interactive Approaches</w:t>
      </w:r>
    </w:p>
    <w:p w14:paraId="391DFCBD" w14:textId="77777777" w:rsidR="00671B43" w:rsidRDefault="000704CC">
      <w:pPr>
        <w:widowControl w:val="0"/>
        <w:numPr>
          <w:ilvl w:val="0"/>
          <w:numId w:val="16"/>
        </w:numPr>
        <w:spacing w:line="360" w:lineRule="auto"/>
        <w:jc w:val="both"/>
        <w:rPr>
          <w:sz w:val="24"/>
          <w:szCs w:val="24"/>
        </w:rPr>
      </w:pPr>
      <w:r>
        <w:rPr>
          <w:sz w:val="24"/>
          <w:szCs w:val="24"/>
        </w:rPr>
        <w:t>Incorporate QR codes,</w:t>
      </w:r>
      <w:r>
        <w:rPr>
          <w:sz w:val="24"/>
          <w:szCs w:val="24"/>
        </w:rPr>
        <w:t xml:space="preserve"> videos, online support resources, and digital storytelling</w:t>
      </w:r>
    </w:p>
    <w:p w14:paraId="4E75A3BE" w14:textId="77777777" w:rsidR="00671B43" w:rsidRDefault="000704CC">
      <w:pPr>
        <w:widowControl w:val="0"/>
        <w:numPr>
          <w:ilvl w:val="0"/>
          <w:numId w:val="16"/>
        </w:numPr>
        <w:spacing w:line="360" w:lineRule="auto"/>
        <w:jc w:val="both"/>
        <w:rPr>
          <w:sz w:val="24"/>
          <w:szCs w:val="24"/>
        </w:rPr>
      </w:pPr>
      <w:r>
        <w:rPr>
          <w:sz w:val="24"/>
          <w:szCs w:val="24"/>
        </w:rPr>
        <w:t>Utilize social media, radio, WhatsApp, and peer educators for dissemination</w:t>
      </w:r>
    </w:p>
    <w:p w14:paraId="12179C00" w14:textId="77777777" w:rsidR="00671B43" w:rsidRDefault="000704CC">
      <w:pPr>
        <w:pStyle w:val="Heading2"/>
        <w:keepNext w:val="0"/>
        <w:keepLines w:val="0"/>
        <w:widowControl w:val="0"/>
        <w:spacing w:before="0" w:after="0" w:line="360" w:lineRule="auto"/>
        <w:jc w:val="both"/>
        <w:rPr>
          <w:b/>
          <w:bCs/>
          <w:sz w:val="24"/>
          <w:szCs w:val="24"/>
        </w:rPr>
      </w:pPr>
      <w:bookmarkStart w:id="29" w:name="_4h02il2b3qk2" w:colFirst="0" w:colLast="0"/>
      <w:bookmarkEnd w:id="29"/>
      <w:r>
        <w:rPr>
          <w:b/>
          <w:bCs/>
          <w:sz w:val="24"/>
          <w:szCs w:val="24"/>
        </w:rPr>
        <w:lastRenderedPageBreak/>
        <w:t>Strengthening Support Systems</w:t>
      </w:r>
    </w:p>
    <w:p w14:paraId="2EC855A9" w14:textId="77777777" w:rsidR="00671B43" w:rsidRDefault="000704CC">
      <w:pPr>
        <w:widowControl w:val="0"/>
        <w:numPr>
          <w:ilvl w:val="0"/>
          <w:numId w:val="6"/>
        </w:numPr>
        <w:spacing w:line="360" w:lineRule="auto"/>
        <w:jc w:val="both"/>
        <w:rPr>
          <w:sz w:val="24"/>
          <w:szCs w:val="24"/>
        </w:rPr>
      </w:pPr>
      <w:r>
        <w:rPr>
          <w:sz w:val="24"/>
          <w:szCs w:val="24"/>
        </w:rPr>
        <w:t>Integrate mental health into HIV care services</w:t>
      </w:r>
    </w:p>
    <w:p w14:paraId="568B0DEF" w14:textId="77777777" w:rsidR="00671B43" w:rsidRDefault="000704CC">
      <w:pPr>
        <w:widowControl w:val="0"/>
        <w:numPr>
          <w:ilvl w:val="0"/>
          <w:numId w:val="6"/>
        </w:numPr>
        <w:spacing w:line="360" w:lineRule="auto"/>
        <w:jc w:val="both"/>
        <w:rPr>
          <w:sz w:val="24"/>
          <w:szCs w:val="24"/>
        </w:rPr>
      </w:pPr>
      <w:r>
        <w:rPr>
          <w:sz w:val="24"/>
          <w:szCs w:val="24"/>
        </w:rPr>
        <w:t>Build healthcare worker capacity on stigma-</w:t>
      </w:r>
      <w:r>
        <w:rPr>
          <w:sz w:val="24"/>
          <w:szCs w:val="24"/>
        </w:rPr>
        <w:t>free and confidential service delivery</w:t>
      </w:r>
    </w:p>
    <w:p w14:paraId="2FA265FD" w14:textId="77777777" w:rsidR="00671B43" w:rsidRDefault="000704CC">
      <w:pPr>
        <w:widowControl w:val="0"/>
        <w:numPr>
          <w:ilvl w:val="0"/>
          <w:numId w:val="6"/>
        </w:numPr>
        <w:spacing w:line="360" w:lineRule="auto"/>
        <w:jc w:val="both"/>
        <w:rPr>
          <w:sz w:val="24"/>
          <w:szCs w:val="24"/>
        </w:rPr>
      </w:pPr>
      <w:r>
        <w:rPr>
          <w:sz w:val="24"/>
          <w:szCs w:val="24"/>
        </w:rPr>
        <w:t>Promote treatment literacy and U=U messaging</w:t>
      </w:r>
    </w:p>
    <w:p w14:paraId="042F5E6D" w14:textId="77777777" w:rsidR="00671B43" w:rsidRDefault="000704CC">
      <w:pPr>
        <w:pStyle w:val="Heading2"/>
        <w:keepNext w:val="0"/>
        <w:keepLines w:val="0"/>
        <w:widowControl w:val="0"/>
        <w:spacing w:before="0" w:after="0" w:line="360" w:lineRule="auto"/>
        <w:jc w:val="both"/>
        <w:rPr>
          <w:b/>
          <w:bCs/>
          <w:sz w:val="24"/>
          <w:szCs w:val="24"/>
        </w:rPr>
      </w:pPr>
      <w:bookmarkStart w:id="30" w:name="_54meey1jcq6" w:colFirst="0" w:colLast="0"/>
      <w:bookmarkEnd w:id="30"/>
      <w:r>
        <w:rPr>
          <w:b/>
          <w:bCs/>
          <w:sz w:val="24"/>
          <w:szCs w:val="24"/>
        </w:rPr>
        <w:t>Sustainability</w:t>
      </w:r>
    </w:p>
    <w:p w14:paraId="284621F6" w14:textId="77777777" w:rsidR="00671B43" w:rsidRDefault="000704CC">
      <w:pPr>
        <w:widowControl w:val="0"/>
        <w:numPr>
          <w:ilvl w:val="0"/>
          <w:numId w:val="23"/>
        </w:numPr>
        <w:spacing w:line="360" w:lineRule="auto"/>
        <w:jc w:val="both"/>
        <w:rPr>
          <w:sz w:val="24"/>
          <w:szCs w:val="24"/>
        </w:rPr>
      </w:pPr>
      <w:r>
        <w:rPr>
          <w:sz w:val="24"/>
          <w:szCs w:val="24"/>
        </w:rPr>
        <w:t>Strengthen blended approaches combining digital platforms, community systems, and limited physical engagements</w:t>
      </w:r>
    </w:p>
    <w:p w14:paraId="2591B435" w14:textId="77777777" w:rsidR="00671B43" w:rsidRDefault="000704CC">
      <w:pPr>
        <w:widowControl w:val="0"/>
        <w:numPr>
          <w:ilvl w:val="0"/>
          <w:numId w:val="23"/>
        </w:numPr>
        <w:spacing w:line="360" w:lineRule="auto"/>
        <w:jc w:val="both"/>
        <w:rPr>
          <w:sz w:val="24"/>
          <w:szCs w:val="24"/>
        </w:rPr>
      </w:pPr>
      <w:r>
        <w:rPr>
          <w:sz w:val="24"/>
          <w:szCs w:val="24"/>
        </w:rPr>
        <w:t xml:space="preserve">Build resilient community systems in </w:t>
      </w:r>
      <w:r>
        <w:rPr>
          <w:sz w:val="24"/>
          <w:szCs w:val="24"/>
        </w:rPr>
        <w:t>response to reduced funding and evolving healthcare integration</w:t>
      </w:r>
    </w:p>
    <w:p w14:paraId="61BB26ED" w14:textId="77777777" w:rsidR="00671B43" w:rsidRDefault="000704CC">
      <w:pPr>
        <w:widowControl w:val="0"/>
        <w:spacing w:line="360" w:lineRule="auto"/>
        <w:jc w:val="both"/>
        <w:rPr>
          <w:b/>
          <w:bCs/>
          <w:sz w:val="24"/>
          <w:szCs w:val="24"/>
        </w:rPr>
      </w:pPr>
      <w:r>
        <w:rPr>
          <w:b/>
          <w:bCs/>
          <w:sz w:val="24"/>
          <w:szCs w:val="24"/>
        </w:rPr>
        <w:t>Conclusion</w:t>
      </w:r>
    </w:p>
    <w:p w14:paraId="63D12B7C" w14:textId="77777777" w:rsidR="00671B43" w:rsidRDefault="000704CC">
      <w:pPr>
        <w:widowControl w:val="0"/>
        <w:spacing w:line="360" w:lineRule="auto"/>
        <w:jc w:val="both"/>
        <w:rPr>
          <w:sz w:val="24"/>
          <w:szCs w:val="24"/>
        </w:rPr>
      </w:pPr>
      <w:r>
        <w:rPr>
          <w:sz w:val="24"/>
          <w:szCs w:val="24"/>
        </w:rPr>
        <w:t>The Validation and Co-Creation Workshop successfully provided a platform for communities, PLHIV networks, healthcare stakeholders, and development partners to collectively shape the</w:t>
      </w:r>
      <w:r>
        <w:rPr>
          <w:sz w:val="24"/>
          <w:szCs w:val="24"/>
        </w:rPr>
        <w:t xml:space="preserve"> development of Kenya’s National Self-Care Guide for People Living with HIV.</w:t>
      </w:r>
    </w:p>
    <w:p w14:paraId="6A7E28A2" w14:textId="77777777" w:rsidR="00671B43" w:rsidRDefault="000704CC">
      <w:pPr>
        <w:widowControl w:val="0"/>
        <w:spacing w:line="360" w:lineRule="auto"/>
        <w:jc w:val="both"/>
        <w:rPr>
          <w:sz w:val="24"/>
          <w:szCs w:val="24"/>
        </w:rPr>
      </w:pPr>
      <w:r>
        <w:rPr>
          <w:sz w:val="24"/>
          <w:szCs w:val="24"/>
        </w:rPr>
        <w:t>The discussions highlighted that self-care extends beyond treatment adherence and must address mental health, psychosocial wellbeing, nutrition, dignity, disclosure, community sup</w:t>
      </w:r>
      <w:r>
        <w:rPr>
          <w:sz w:val="24"/>
          <w:szCs w:val="24"/>
        </w:rPr>
        <w:t>port, and empowerment. Participants emphasized that successful HIV self-care depends on both individual responsibility and strong, responsive healthcare and community systems.</w:t>
      </w:r>
    </w:p>
    <w:p w14:paraId="04E9C0F9" w14:textId="77777777" w:rsidR="00671B43" w:rsidRDefault="000704CC">
      <w:pPr>
        <w:widowControl w:val="0"/>
        <w:spacing w:line="360" w:lineRule="auto"/>
        <w:jc w:val="both"/>
        <w:rPr>
          <w:sz w:val="24"/>
          <w:szCs w:val="24"/>
        </w:rPr>
      </w:pPr>
      <w:r>
        <w:rPr>
          <w:sz w:val="24"/>
          <w:szCs w:val="24"/>
        </w:rPr>
        <w:t>The workshop reaffirmed the importance of community-led, rights-based, and inclu</w:t>
      </w:r>
      <w:r>
        <w:rPr>
          <w:sz w:val="24"/>
          <w:szCs w:val="24"/>
        </w:rPr>
        <w:t>sive approaches in strengthening HIV care and sustaining epidemic control in Kenya. The final self-care guide is expected to serve as a practical, empowering, and community-</w:t>
      </w:r>
      <w:proofErr w:type="spellStart"/>
      <w:r>
        <w:rPr>
          <w:sz w:val="24"/>
          <w:szCs w:val="24"/>
        </w:rPr>
        <w:t>centered</w:t>
      </w:r>
      <w:proofErr w:type="spellEnd"/>
      <w:r>
        <w:rPr>
          <w:sz w:val="24"/>
          <w:szCs w:val="24"/>
        </w:rPr>
        <w:t xml:space="preserve"> tool that supports PLHIV to lead healthy, dignified, and fulfilling lives </w:t>
      </w:r>
      <w:r>
        <w:rPr>
          <w:sz w:val="24"/>
          <w:szCs w:val="24"/>
        </w:rPr>
        <w:t xml:space="preserve">within Kenya’s evolving healthcare environment. </w:t>
      </w:r>
    </w:p>
    <w:p w14:paraId="169CB613" w14:textId="77777777" w:rsidR="00671B43" w:rsidRDefault="00671B43">
      <w:pPr>
        <w:spacing w:line="360" w:lineRule="auto"/>
        <w:jc w:val="both"/>
        <w:rPr>
          <w:sz w:val="24"/>
          <w:szCs w:val="24"/>
        </w:rPr>
      </w:pPr>
    </w:p>
    <w:sectPr w:rsidR="00671B4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9C382BA0-6132-47FE-9497-D746305ED864}"/>
  </w:font>
  <w:font w:name="Calibri">
    <w:panose1 w:val="020F0502020204030204"/>
    <w:charset w:val="00"/>
    <w:family w:val="swiss"/>
    <w:pitch w:val="variable"/>
    <w:sig w:usb0="E4002EFF" w:usb1="C200247B" w:usb2="00000009" w:usb3="00000000" w:csb0="000001FF" w:csb1="00000000"/>
    <w:embedRegular r:id="rId2" w:fontKey="{F9587E04-7661-4411-8116-3B49A5B01BD8}"/>
  </w:font>
  <w:font w:name="Cambria">
    <w:panose1 w:val="02040503050406030204"/>
    <w:charset w:val="00"/>
    <w:family w:val="roman"/>
    <w:pitch w:val="variable"/>
    <w:sig w:usb0="E00006FF" w:usb1="420024FF" w:usb2="02000000" w:usb3="00000000" w:csb0="0000019F" w:csb1="00000000"/>
    <w:embedRegular r:id="rId3" w:fontKey="{3A53ED98-E9DE-4736-8D1E-EA91ABC30CC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04EB"/>
    <w:multiLevelType w:val="multilevel"/>
    <w:tmpl w:val="A09C126A"/>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522494"/>
    <w:multiLevelType w:val="multilevel"/>
    <w:tmpl w:val="E88A765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923BDC"/>
    <w:multiLevelType w:val="multilevel"/>
    <w:tmpl w:val="54A818CA"/>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E94418"/>
    <w:multiLevelType w:val="multilevel"/>
    <w:tmpl w:val="3252D1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063FAD"/>
    <w:multiLevelType w:val="multilevel"/>
    <w:tmpl w:val="43A6932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4A2F40"/>
    <w:multiLevelType w:val="multilevel"/>
    <w:tmpl w:val="DE2E2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7043DC"/>
    <w:multiLevelType w:val="multilevel"/>
    <w:tmpl w:val="483E04CE"/>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951F98"/>
    <w:multiLevelType w:val="multilevel"/>
    <w:tmpl w:val="62ACE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182122"/>
    <w:multiLevelType w:val="multilevel"/>
    <w:tmpl w:val="B322B4EA"/>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531CA4"/>
    <w:multiLevelType w:val="multilevel"/>
    <w:tmpl w:val="DCF4FC3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CE7CEB"/>
    <w:multiLevelType w:val="multilevel"/>
    <w:tmpl w:val="0B74A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F822F6"/>
    <w:multiLevelType w:val="multilevel"/>
    <w:tmpl w:val="F77C0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B92210"/>
    <w:multiLevelType w:val="multilevel"/>
    <w:tmpl w:val="D984449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171C20"/>
    <w:multiLevelType w:val="multilevel"/>
    <w:tmpl w:val="6976689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050E6A"/>
    <w:multiLevelType w:val="multilevel"/>
    <w:tmpl w:val="61B4C04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CE38C9"/>
    <w:multiLevelType w:val="multilevel"/>
    <w:tmpl w:val="579ECBF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7403836"/>
    <w:multiLevelType w:val="multilevel"/>
    <w:tmpl w:val="6B7285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660F4D"/>
    <w:multiLevelType w:val="multilevel"/>
    <w:tmpl w:val="4936055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445BEA"/>
    <w:multiLevelType w:val="multilevel"/>
    <w:tmpl w:val="CDFA6E6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776992"/>
    <w:multiLevelType w:val="multilevel"/>
    <w:tmpl w:val="8532613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C963285"/>
    <w:multiLevelType w:val="multilevel"/>
    <w:tmpl w:val="B2001D0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D1F31EF"/>
    <w:multiLevelType w:val="multilevel"/>
    <w:tmpl w:val="A4386F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FDC37E1"/>
    <w:multiLevelType w:val="multilevel"/>
    <w:tmpl w:val="CCB8444E"/>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4A54BAE"/>
    <w:multiLevelType w:val="multilevel"/>
    <w:tmpl w:val="42E47BA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4E74BE3"/>
    <w:multiLevelType w:val="multilevel"/>
    <w:tmpl w:val="0C86C11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E447B61"/>
    <w:multiLevelType w:val="multilevel"/>
    <w:tmpl w:val="3BE642BE"/>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44C6B4D"/>
    <w:multiLevelType w:val="multilevel"/>
    <w:tmpl w:val="89FE37F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4B10239"/>
    <w:multiLevelType w:val="multilevel"/>
    <w:tmpl w:val="D69A6A8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A7E7DEE"/>
    <w:multiLevelType w:val="multilevel"/>
    <w:tmpl w:val="D4AA286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C5E62A4"/>
    <w:multiLevelType w:val="multilevel"/>
    <w:tmpl w:val="149C1D5A"/>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D2432A8"/>
    <w:multiLevelType w:val="multilevel"/>
    <w:tmpl w:val="141CF8F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0"/>
  </w:num>
  <w:num w:numId="2">
    <w:abstractNumId w:val="14"/>
  </w:num>
  <w:num w:numId="3">
    <w:abstractNumId w:val="13"/>
  </w:num>
  <w:num w:numId="4">
    <w:abstractNumId w:val="27"/>
  </w:num>
  <w:num w:numId="5">
    <w:abstractNumId w:val="25"/>
  </w:num>
  <w:num w:numId="6">
    <w:abstractNumId w:val="28"/>
  </w:num>
  <w:num w:numId="7">
    <w:abstractNumId w:val="9"/>
  </w:num>
  <w:num w:numId="8">
    <w:abstractNumId w:val="2"/>
  </w:num>
  <w:num w:numId="9">
    <w:abstractNumId w:val="19"/>
  </w:num>
  <w:num w:numId="10">
    <w:abstractNumId w:val="6"/>
  </w:num>
  <w:num w:numId="11">
    <w:abstractNumId w:val="30"/>
  </w:num>
  <w:num w:numId="12">
    <w:abstractNumId w:val="12"/>
  </w:num>
  <w:num w:numId="13">
    <w:abstractNumId w:val="11"/>
  </w:num>
  <w:num w:numId="14">
    <w:abstractNumId w:val="29"/>
  </w:num>
  <w:num w:numId="15">
    <w:abstractNumId w:val="5"/>
  </w:num>
  <w:num w:numId="16">
    <w:abstractNumId w:val="24"/>
  </w:num>
  <w:num w:numId="17">
    <w:abstractNumId w:val="22"/>
  </w:num>
  <w:num w:numId="18">
    <w:abstractNumId w:val="7"/>
  </w:num>
  <w:num w:numId="19">
    <w:abstractNumId w:val="1"/>
  </w:num>
  <w:num w:numId="20">
    <w:abstractNumId w:val="3"/>
  </w:num>
  <w:num w:numId="21">
    <w:abstractNumId w:val="26"/>
  </w:num>
  <w:num w:numId="22">
    <w:abstractNumId w:val="15"/>
  </w:num>
  <w:num w:numId="23">
    <w:abstractNumId w:val="16"/>
  </w:num>
  <w:num w:numId="24">
    <w:abstractNumId w:val="8"/>
  </w:num>
  <w:num w:numId="25">
    <w:abstractNumId w:val="23"/>
  </w:num>
  <w:num w:numId="26">
    <w:abstractNumId w:val="17"/>
  </w:num>
  <w:num w:numId="27">
    <w:abstractNumId w:val="10"/>
  </w:num>
  <w:num w:numId="28">
    <w:abstractNumId w:val="0"/>
  </w:num>
  <w:num w:numId="29">
    <w:abstractNumId w:val="21"/>
  </w:num>
  <w:num w:numId="30">
    <w:abstractNumId w:val="18"/>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B43"/>
    <w:rsid w:val="000704CC"/>
    <w:rsid w:val="002265FA"/>
    <w:rsid w:val="004F5138"/>
    <w:rsid w:val="00671B43"/>
    <w:rsid w:val="008A538F"/>
    <w:rsid w:val="00E15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6E7E6"/>
  <w15:docId w15:val="{87131235-FD11-4F53-B471-0578969D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3750</Words>
  <Characters>21381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Mercy Millicent</dc:creator>
  <cp:lastModifiedBy>hp</cp:lastModifiedBy>
  <cp:revision>2</cp:revision>
  <dcterms:created xsi:type="dcterms:W3CDTF">2026-07-28T08:54:00Z</dcterms:created>
  <dcterms:modified xsi:type="dcterms:W3CDTF">2026-07-28T08:54:00Z</dcterms:modified>
</cp:coreProperties>
</file>